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C9" w:rsidRDefault="008F6BC9" w:rsidP="008F6BC9">
      <w:pPr>
        <w:jc w:val="center"/>
        <w:rPr>
          <w:b/>
          <w:sz w:val="36"/>
          <w:szCs w:val="36"/>
        </w:rPr>
      </w:pPr>
    </w:p>
    <w:p w:rsidR="008F6BC9" w:rsidRPr="00023470" w:rsidRDefault="008F6BC9" w:rsidP="008F6BC9">
      <w:pPr>
        <w:jc w:val="center"/>
        <w:rPr>
          <w:b/>
          <w:sz w:val="40"/>
          <w:szCs w:val="40"/>
        </w:rPr>
      </w:pPr>
    </w:p>
    <w:p w:rsidR="00023470" w:rsidRPr="00023470" w:rsidRDefault="00023470" w:rsidP="00023470">
      <w:pPr>
        <w:jc w:val="center"/>
        <w:rPr>
          <w:rFonts w:ascii="Garamond" w:hAnsi="Garamond"/>
          <w:b/>
          <w:sz w:val="40"/>
          <w:szCs w:val="40"/>
        </w:rPr>
      </w:pPr>
      <w:proofErr w:type="spellStart"/>
      <w:r w:rsidRPr="00023470">
        <w:rPr>
          <w:rFonts w:ascii="Garamond" w:hAnsi="Garamond"/>
          <w:b/>
          <w:bCs/>
          <w:sz w:val="40"/>
          <w:szCs w:val="40"/>
        </w:rPr>
        <w:t>Zall</w:t>
      </w:r>
      <w:proofErr w:type="spellEnd"/>
      <w:r w:rsidRPr="00023470">
        <w:rPr>
          <w:rFonts w:ascii="Garamond" w:hAnsi="Garamond"/>
          <w:b/>
          <w:bCs/>
          <w:sz w:val="40"/>
          <w:szCs w:val="40"/>
        </w:rPr>
        <w:t xml:space="preserve"> Smart Commerce Group Ltd.</w:t>
      </w:r>
    </w:p>
    <w:p w:rsidR="008F6BC9" w:rsidRPr="00023470" w:rsidRDefault="008F6BC9" w:rsidP="008F6BC9">
      <w:pPr>
        <w:jc w:val="center"/>
        <w:rPr>
          <w:b/>
          <w:sz w:val="48"/>
          <w:szCs w:val="48"/>
        </w:rPr>
      </w:pPr>
    </w:p>
    <w:p w:rsidR="008F6BC9" w:rsidRPr="00F92D5E" w:rsidRDefault="008F6BC9" w:rsidP="008F6BC9">
      <w:pPr>
        <w:jc w:val="center"/>
        <w:rPr>
          <w:rFonts w:ascii="Garamond" w:hAnsi="Garamond"/>
          <w:b/>
          <w:sz w:val="24"/>
          <w:szCs w:val="24"/>
        </w:rPr>
      </w:pPr>
    </w:p>
    <w:p w:rsidR="005B41E2" w:rsidRPr="00F92D5E" w:rsidRDefault="005B41E2" w:rsidP="005B41E2">
      <w:pPr>
        <w:pStyle w:val="Default"/>
        <w:rPr>
          <w:rFonts w:ascii="Garamond" w:hAnsi="Garamond"/>
        </w:rPr>
      </w:pPr>
    </w:p>
    <w:p w:rsidR="008F6BC9" w:rsidRPr="00F92D5E" w:rsidRDefault="008F6BC9" w:rsidP="008F6BC9">
      <w:pPr>
        <w:jc w:val="center"/>
        <w:rPr>
          <w:rFonts w:ascii="Garamond" w:hAnsi="Garamond"/>
          <w:b/>
          <w:sz w:val="24"/>
          <w:szCs w:val="24"/>
        </w:rPr>
      </w:pPr>
    </w:p>
    <w:p w:rsidR="008F6BC9" w:rsidRPr="00F92D5E" w:rsidRDefault="008F6BC9" w:rsidP="008F6BC9">
      <w:pPr>
        <w:jc w:val="center"/>
        <w:rPr>
          <w:rFonts w:ascii="Garamond" w:hAnsi="Garamond"/>
          <w:b/>
          <w:sz w:val="24"/>
          <w:szCs w:val="24"/>
        </w:rPr>
      </w:pPr>
    </w:p>
    <w:p w:rsidR="008F6BC9" w:rsidRPr="00F92D5E" w:rsidRDefault="008F6BC9" w:rsidP="008F6BC9">
      <w:pPr>
        <w:jc w:val="center"/>
        <w:rPr>
          <w:rFonts w:ascii="Garamond" w:hAnsi="Garamond"/>
          <w:b/>
          <w:sz w:val="24"/>
          <w:szCs w:val="24"/>
        </w:rPr>
      </w:pPr>
    </w:p>
    <w:p w:rsidR="00D559F7" w:rsidRPr="00F92D5E" w:rsidRDefault="00D559F7" w:rsidP="00D559F7">
      <w:pPr>
        <w:jc w:val="center"/>
        <w:rPr>
          <w:rFonts w:ascii="Garamond" w:eastAsia="新細明體" w:hAnsi="Garamond"/>
          <w:b/>
          <w:sz w:val="24"/>
          <w:szCs w:val="24"/>
          <w:lang w:eastAsia="zh-HK"/>
        </w:rPr>
      </w:pPr>
      <w:r w:rsidRPr="00F92D5E">
        <w:rPr>
          <w:rFonts w:ascii="Garamond" w:hAnsi="Garamond"/>
          <w:sz w:val="24"/>
          <w:szCs w:val="24"/>
        </w:rPr>
        <w:br/>
      </w:r>
    </w:p>
    <w:p w:rsidR="008F6BC9" w:rsidRPr="00F92D5E" w:rsidRDefault="008F6BC9" w:rsidP="008F6BC9">
      <w:pPr>
        <w:jc w:val="center"/>
        <w:rPr>
          <w:rFonts w:ascii="Garamond" w:hAnsi="Garamond"/>
          <w:b/>
          <w:sz w:val="24"/>
          <w:szCs w:val="24"/>
        </w:rPr>
      </w:pPr>
    </w:p>
    <w:p w:rsidR="008F6BC9" w:rsidRPr="00F92D5E" w:rsidRDefault="008F6BC9" w:rsidP="008F6BC9">
      <w:pPr>
        <w:jc w:val="center"/>
        <w:rPr>
          <w:rFonts w:ascii="Garamond" w:hAnsi="Garamond"/>
          <w:b/>
          <w:sz w:val="24"/>
          <w:szCs w:val="24"/>
        </w:rPr>
      </w:pPr>
    </w:p>
    <w:p w:rsidR="008F6BC9" w:rsidRPr="00F92D5E" w:rsidRDefault="008F6BC9" w:rsidP="008F6BC9">
      <w:pPr>
        <w:jc w:val="center"/>
        <w:rPr>
          <w:rFonts w:ascii="Garamond" w:hAnsi="Garamond"/>
          <w:b/>
          <w:sz w:val="24"/>
          <w:szCs w:val="24"/>
        </w:rPr>
      </w:pPr>
    </w:p>
    <w:p w:rsidR="008F6BC9" w:rsidRPr="00F92D5E" w:rsidRDefault="008F6BC9" w:rsidP="008F6BC9">
      <w:pPr>
        <w:jc w:val="center"/>
        <w:rPr>
          <w:rFonts w:ascii="Garamond" w:hAnsi="Garamond"/>
          <w:b/>
          <w:sz w:val="24"/>
          <w:szCs w:val="24"/>
        </w:rPr>
      </w:pPr>
    </w:p>
    <w:p w:rsidR="008F6BC9" w:rsidRPr="00F92D5E" w:rsidRDefault="008F6BC9" w:rsidP="008F6BC9">
      <w:pPr>
        <w:jc w:val="center"/>
        <w:rPr>
          <w:rFonts w:ascii="Garamond" w:hAnsi="Garamond"/>
          <w:b/>
          <w:sz w:val="24"/>
          <w:szCs w:val="24"/>
        </w:rPr>
      </w:pPr>
    </w:p>
    <w:p w:rsidR="008F6BC9" w:rsidRPr="00F92D5E" w:rsidRDefault="008F6BC9" w:rsidP="008F6BC9">
      <w:pPr>
        <w:jc w:val="center"/>
        <w:rPr>
          <w:rFonts w:ascii="Garamond" w:hAnsi="Garamond"/>
          <w:b/>
          <w:sz w:val="24"/>
          <w:szCs w:val="24"/>
        </w:rPr>
      </w:pPr>
    </w:p>
    <w:p w:rsidR="008F6BC9" w:rsidRPr="00D26E8E" w:rsidRDefault="00F92D5E" w:rsidP="008F6BC9">
      <w:pPr>
        <w:jc w:val="center"/>
        <w:rPr>
          <w:rFonts w:ascii="Garamond" w:hAnsi="Garamond"/>
          <w:b/>
          <w:sz w:val="28"/>
          <w:szCs w:val="28"/>
          <w:lang w:eastAsia="zh-TW"/>
        </w:rPr>
      </w:pPr>
      <w:r w:rsidRPr="00D26E8E">
        <w:rPr>
          <w:rFonts w:ascii="Garamond" w:hAnsi="Garamond" w:cs="Arial"/>
          <w:b/>
          <w:color w:val="212121"/>
          <w:sz w:val="28"/>
          <w:szCs w:val="28"/>
          <w:shd w:val="clear" w:color="auto" w:fill="FFFFFF"/>
        </w:rPr>
        <w:t>Nomination Policy</w:t>
      </w:r>
    </w:p>
    <w:p w:rsidR="001674B5" w:rsidRPr="00F92D5E" w:rsidRDefault="001674B5" w:rsidP="008F6BC9">
      <w:pPr>
        <w:jc w:val="center"/>
        <w:rPr>
          <w:rFonts w:ascii="Garamond" w:eastAsia="新細明體" w:hAnsi="Garamond"/>
          <w:b/>
          <w:sz w:val="24"/>
          <w:szCs w:val="24"/>
          <w:lang w:eastAsia="zh-TW"/>
        </w:rPr>
      </w:pPr>
    </w:p>
    <w:p w:rsidR="00DE551C" w:rsidRPr="00F92D5E" w:rsidRDefault="00DE551C" w:rsidP="008F6BC9">
      <w:pPr>
        <w:jc w:val="center"/>
        <w:rPr>
          <w:rFonts w:ascii="Garamond" w:eastAsia="新細明體" w:hAnsi="Garamond"/>
          <w:b/>
          <w:sz w:val="24"/>
          <w:szCs w:val="24"/>
          <w:lang w:eastAsia="zh-TW"/>
        </w:rPr>
      </w:pPr>
    </w:p>
    <w:p w:rsidR="00DE551C" w:rsidRDefault="00DE551C"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F92D5E" w:rsidRPr="00D26E8E" w:rsidRDefault="00F92D5E" w:rsidP="00F92D5E">
      <w:pPr>
        <w:jc w:val="center"/>
        <w:rPr>
          <w:rFonts w:ascii="Garamond" w:eastAsia="新細明體" w:hAnsi="Garamond"/>
          <w:b/>
          <w:sz w:val="28"/>
          <w:szCs w:val="28"/>
          <w:lang w:eastAsia="zh-HK"/>
        </w:rPr>
      </w:pPr>
      <w:r w:rsidRPr="00D26E8E">
        <w:rPr>
          <w:rFonts w:ascii="Garamond" w:eastAsia="新細明體" w:hAnsi="Garamond"/>
          <w:b/>
          <w:sz w:val="28"/>
          <w:szCs w:val="28"/>
          <w:lang w:eastAsia="zh-HK"/>
        </w:rPr>
        <w:t>February 2019</w:t>
      </w:r>
    </w:p>
    <w:p w:rsidR="00F92D5E" w:rsidRDefault="00F92D5E" w:rsidP="008F6BC9">
      <w:pPr>
        <w:jc w:val="center"/>
        <w:rPr>
          <w:rFonts w:ascii="Garamond" w:eastAsia="新細明體" w:hAnsi="Garamond"/>
          <w:b/>
          <w:sz w:val="24"/>
          <w:szCs w:val="24"/>
          <w:lang w:eastAsia="zh-TW"/>
        </w:rPr>
      </w:pPr>
    </w:p>
    <w:p w:rsidR="00F92D5E" w:rsidRDefault="00F92D5E" w:rsidP="008F6BC9">
      <w:pPr>
        <w:jc w:val="center"/>
        <w:rPr>
          <w:rFonts w:ascii="Garamond" w:eastAsia="新細明體" w:hAnsi="Garamond"/>
          <w:b/>
          <w:sz w:val="24"/>
          <w:szCs w:val="24"/>
          <w:lang w:eastAsia="zh-TW"/>
        </w:rPr>
      </w:pPr>
    </w:p>
    <w:p w:rsidR="00DE551C" w:rsidRPr="00F92D5E" w:rsidRDefault="00D559F7" w:rsidP="005475EB">
      <w:pPr>
        <w:widowControl/>
        <w:jc w:val="center"/>
        <w:rPr>
          <w:rFonts w:ascii="Garamond" w:hAnsi="Garamond" w:cs="Arial"/>
          <w:b/>
          <w:color w:val="212121"/>
          <w:sz w:val="24"/>
          <w:szCs w:val="24"/>
          <w:shd w:val="clear" w:color="auto" w:fill="FFFFFF"/>
        </w:rPr>
      </w:pPr>
      <w:r w:rsidRPr="00F92D5E">
        <w:rPr>
          <w:rFonts w:ascii="Garamond" w:hAnsi="Garamond" w:cs="Arial"/>
          <w:b/>
          <w:color w:val="212121"/>
          <w:sz w:val="24"/>
          <w:szCs w:val="24"/>
          <w:shd w:val="clear" w:color="auto" w:fill="FFFFFF"/>
        </w:rPr>
        <w:lastRenderedPageBreak/>
        <w:t xml:space="preserve">Nomination </w:t>
      </w:r>
      <w:r w:rsidR="00F92D5E">
        <w:rPr>
          <w:rFonts w:ascii="Garamond" w:hAnsi="Garamond" w:cs="Arial"/>
          <w:b/>
          <w:color w:val="212121"/>
          <w:sz w:val="24"/>
          <w:szCs w:val="24"/>
          <w:shd w:val="clear" w:color="auto" w:fill="FFFFFF"/>
        </w:rPr>
        <w:t>P</w:t>
      </w:r>
      <w:r w:rsidRPr="00F92D5E">
        <w:rPr>
          <w:rFonts w:ascii="Garamond" w:hAnsi="Garamond" w:cs="Arial"/>
          <w:b/>
          <w:color w:val="212121"/>
          <w:sz w:val="24"/>
          <w:szCs w:val="24"/>
          <w:shd w:val="clear" w:color="auto" w:fill="FFFFFF"/>
        </w:rPr>
        <w:t>olicy</w:t>
      </w:r>
    </w:p>
    <w:p w:rsidR="00D559F7" w:rsidRPr="00F92D5E" w:rsidRDefault="00D559F7" w:rsidP="00D559F7">
      <w:pPr>
        <w:widowControl/>
        <w:ind w:firstLineChars="100" w:firstLine="240"/>
        <w:jc w:val="center"/>
        <w:rPr>
          <w:rFonts w:ascii="Garamond" w:eastAsia="SimSun" w:hAnsi="Garamond" w:cs="Arial"/>
          <w:color w:val="333333"/>
          <w:kern w:val="0"/>
          <w:sz w:val="24"/>
          <w:szCs w:val="24"/>
        </w:rPr>
      </w:pPr>
    </w:p>
    <w:p w:rsidR="00C03322" w:rsidRPr="00F92D5E" w:rsidRDefault="00C03322" w:rsidP="003B4D0E">
      <w:pPr>
        <w:widowControl/>
        <w:jc w:val="left"/>
        <w:rPr>
          <w:rFonts w:ascii="Garamond" w:eastAsia="FangSong" w:hAnsi="Garamond" w:cs="Arial"/>
          <w:color w:val="333333"/>
          <w:kern w:val="0"/>
          <w:sz w:val="24"/>
          <w:szCs w:val="24"/>
        </w:rPr>
      </w:pPr>
    </w:p>
    <w:p w:rsidR="00CC6A7F" w:rsidRDefault="00CC6A7F" w:rsidP="00CC6A7F">
      <w:pPr>
        <w:pStyle w:val="HTML"/>
        <w:numPr>
          <w:ilvl w:val="0"/>
          <w:numId w:val="4"/>
        </w:numPr>
        <w:shd w:val="clear" w:color="auto" w:fill="FFFFFF"/>
        <w:rPr>
          <w:rFonts w:ascii="Garamond" w:hAnsi="Garamond" w:cstheme="minorBidi"/>
          <w:b/>
          <w:sz w:val="24"/>
          <w:szCs w:val="24"/>
        </w:rPr>
      </w:pPr>
      <w:r w:rsidRPr="00CC6A7F">
        <w:rPr>
          <w:rFonts w:ascii="Garamond" w:hAnsi="Garamond" w:cstheme="minorBidi"/>
          <w:b/>
          <w:sz w:val="24"/>
          <w:szCs w:val="24"/>
        </w:rPr>
        <w:t xml:space="preserve">Principles </w:t>
      </w:r>
    </w:p>
    <w:p w:rsidR="00CC6A7F" w:rsidRPr="00CC6A7F" w:rsidRDefault="00CC6A7F" w:rsidP="00CC6A7F">
      <w:pPr>
        <w:pStyle w:val="HTML"/>
        <w:shd w:val="clear" w:color="auto" w:fill="FFFFFF"/>
        <w:ind w:left="360"/>
        <w:rPr>
          <w:rFonts w:ascii="Garamond" w:hAnsi="Garamond" w:cstheme="minorBidi"/>
          <w:b/>
          <w:sz w:val="24"/>
          <w:szCs w:val="24"/>
        </w:rPr>
      </w:pPr>
    </w:p>
    <w:p w:rsidR="00484B00" w:rsidRPr="00CC6A7F" w:rsidRDefault="00C03322" w:rsidP="00CC6A7F">
      <w:pPr>
        <w:widowControl/>
        <w:jc w:val="left"/>
        <w:rPr>
          <w:rFonts w:ascii="Garamond" w:hAnsi="Garamond"/>
          <w:sz w:val="24"/>
          <w:szCs w:val="24"/>
        </w:rPr>
      </w:pPr>
      <w:r w:rsidRPr="00CC6A7F">
        <w:rPr>
          <w:rFonts w:ascii="Garamond" w:hAnsi="Garamond"/>
          <w:sz w:val="24"/>
          <w:szCs w:val="24"/>
        </w:rPr>
        <w:t>The Nominating Committee members, the Chief Executive Officer and the Board of Directors will consider the following principles when considering the nomination matters:</w:t>
      </w:r>
    </w:p>
    <w:p w:rsidR="00484B00" w:rsidRPr="007B7C6B" w:rsidRDefault="009B2E0C" w:rsidP="002D0746">
      <w:pPr>
        <w:ind w:left="480" w:hangingChars="200" w:hanging="480"/>
        <w:rPr>
          <w:rFonts w:ascii="Garamond" w:hAnsi="Garamond"/>
          <w:sz w:val="24"/>
          <w:szCs w:val="24"/>
        </w:rPr>
      </w:pPr>
      <w:r w:rsidRPr="00F92D5E">
        <w:rPr>
          <w:rFonts w:ascii="Garamond" w:eastAsia="FangSong" w:hAnsi="Garamond" w:cs="Arial"/>
          <w:color w:val="333333"/>
          <w:kern w:val="0"/>
          <w:sz w:val="24"/>
          <w:szCs w:val="24"/>
        </w:rPr>
        <w:t xml:space="preserve"> (a) </w:t>
      </w:r>
      <w:r w:rsidR="007B7C6B" w:rsidRPr="007B7C6B">
        <w:rPr>
          <w:rFonts w:ascii="Garamond" w:hAnsi="Garamond"/>
          <w:sz w:val="24"/>
          <w:szCs w:val="24"/>
        </w:rPr>
        <w:t>Assess the skills required to discharge competently the Board's duties having regard to the Company's performance, financial position and strategic direction;</w:t>
      </w:r>
      <w:r w:rsidR="00484B00" w:rsidRPr="00F92D5E">
        <w:rPr>
          <w:rFonts w:ascii="Garamond" w:hAnsi="Garamond"/>
          <w:sz w:val="24"/>
          <w:szCs w:val="24"/>
        </w:rPr>
        <w:t xml:space="preserve"> </w:t>
      </w:r>
      <w:r w:rsidR="00484B00" w:rsidRPr="007B7C6B">
        <w:rPr>
          <w:rFonts w:ascii="Garamond" w:hAnsi="Garamond"/>
          <w:sz w:val="24"/>
          <w:szCs w:val="24"/>
        </w:rPr>
        <w:t xml:space="preserve"> </w:t>
      </w:r>
    </w:p>
    <w:p w:rsidR="00484B00" w:rsidRPr="00F02123" w:rsidRDefault="009B2E0C" w:rsidP="00F02123">
      <w:pPr>
        <w:ind w:left="480" w:hangingChars="200" w:hanging="480"/>
        <w:rPr>
          <w:rFonts w:ascii="Arial" w:eastAsia="Times New Roman" w:hAnsi="Arial" w:cs="Arial"/>
          <w:kern w:val="0"/>
          <w:sz w:val="20"/>
          <w:szCs w:val="20"/>
          <w:lang w:eastAsia="zh-TW"/>
        </w:rPr>
      </w:pPr>
      <w:r w:rsidRPr="00F92D5E">
        <w:rPr>
          <w:rFonts w:ascii="Garamond" w:eastAsia="FangSong" w:hAnsi="Garamond" w:cs="Arial"/>
          <w:color w:val="333333"/>
          <w:kern w:val="0"/>
          <w:sz w:val="24"/>
          <w:szCs w:val="24"/>
        </w:rPr>
        <w:t xml:space="preserve"> </w:t>
      </w:r>
      <w:r w:rsidRPr="00F02123">
        <w:rPr>
          <w:rFonts w:ascii="Garamond" w:eastAsia="FangSong" w:hAnsi="Garamond" w:cs="Arial"/>
          <w:color w:val="333333"/>
          <w:kern w:val="0"/>
          <w:sz w:val="24"/>
          <w:szCs w:val="24"/>
        </w:rPr>
        <w:t>(b)</w:t>
      </w:r>
      <w:r w:rsidRPr="00F02123">
        <w:rPr>
          <w:rFonts w:ascii="Garamond" w:hAnsi="Garamond"/>
          <w:sz w:val="24"/>
          <w:szCs w:val="24"/>
        </w:rPr>
        <w:t xml:space="preserve"> </w:t>
      </w:r>
      <w:r w:rsidR="00F02123" w:rsidRPr="00F02123">
        <w:rPr>
          <w:rFonts w:ascii="Garamond" w:hAnsi="Garamond"/>
          <w:sz w:val="24"/>
          <w:szCs w:val="24"/>
        </w:rPr>
        <w:t>As and when they consider it appropriate take into account such factors as independence, complexity and size of operations, assess the skills represented on the Board and determine whether those skills meet the skills identified as required;</w:t>
      </w:r>
    </w:p>
    <w:p w:rsidR="00484B00" w:rsidRPr="00F92D5E" w:rsidRDefault="009B2E0C" w:rsidP="006B536B">
      <w:pPr>
        <w:pStyle w:val="HTML"/>
        <w:shd w:val="clear" w:color="auto" w:fill="FFFFFF"/>
        <w:ind w:firstLineChars="50" w:firstLine="120"/>
        <w:rPr>
          <w:rFonts w:ascii="Garamond" w:hAnsi="Garamond" w:cstheme="minorBidi"/>
          <w:sz w:val="24"/>
          <w:szCs w:val="24"/>
        </w:rPr>
      </w:pPr>
      <w:r w:rsidRPr="00F92D5E">
        <w:rPr>
          <w:rFonts w:ascii="Garamond" w:eastAsia="FangSong" w:hAnsi="Garamond" w:cs="Arial"/>
          <w:color w:val="333333"/>
          <w:kern w:val="0"/>
          <w:sz w:val="24"/>
          <w:szCs w:val="24"/>
        </w:rPr>
        <w:t xml:space="preserve">(c) </w:t>
      </w:r>
      <w:r w:rsidR="000961EB" w:rsidRPr="000961EB">
        <w:rPr>
          <w:rFonts w:ascii="Garamond" w:hAnsi="Garamond" w:cstheme="minorBidi"/>
          <w:sz w:val="24"/>
          <w:szCs w:val="24"/>
        </w:rPr>
        <w:t>Have regard to the skills required and the skills already represented on the Board, and</w:t>
      </w:r>
    </w:p>
    <w:p w:rsidR="00C801EE" w:rsidRPr="00C801EE" w:rsidRDefault="009B2E0C" w:rsidP="00C801EE">
      <w:pPr>
        <w:widowControl/>
        <w:ind w:leftChars="50" w:left="465" w:hangingChars="150" w:hanging="360"/>
        <w:rPr>
          <w:rFonts w:ascii="Arial" w:eastAsia="Times New Roman" w:hAnsi="Arial" w:cs="Arial"/>
          <w:kern w:val="0"/>
          <w:sz w:val="20"/>
          <w:szCs w:val="20"/>
          <w:lang w:eastAsia="zh-TW"/>
        </w:rPr>
      </w:pPr>
      <w:r w:rsidRPr="00F92D5E">
        <w:rPr>
          <w:rFonts w:ascii="Garamond" w:eastAsia="FangSong" w:hAnsi="Garamond" w:cs="Arial"/>
          <w:color w:val="333333"/>
          <w:kern w:val="0"/>
          <w:sz w:val="24"/>
          <w:szCs w:val="24"/>
        </w:rPr>
        <w:t>(d)</w:t>
      </w:r>
      <w:r w:rsidR="006B536B">
        <w:rPr>
          <w:rFonts w:ascii="Garamond" w:eastAsia="FangSong" w:hAnsi="Garamond" w:cs="Arial"/>
          <w:color w:val="333333"/>
          <w:kern w:val="0"/>
          <w:sz w:val="24"/>
          <w:szCs w:val="24"/>
        </w:rPr>
        <w:t xml:space="preserve"> </w:t>
      </w:r>
      <w:r w:rsidR="00C801EE" w:rsidRPr="00C801EE">
        <w:rPr>
          <w:rFonts w:ascii="Garamond" w:hAnsi="Garamond"/>
          <w:sz w:val="24"/>
          <w:szCs w:val="24"/>
        </w:rPr>
        <w:t>Take account of any succession planning issues or strategies for the ongoing effective performance of the Board as a whole.</w:t>
      </w:r>
    </w:p>
    <w:p w:rsidR="007E1618" w:rsidRPr="00C801EE" w:rsidRDefault="00484B00" w:rsidP="00C801EE">
      <w:pPr>
        <w:pStyle w:val="HTML"/>
        <w:shd w:val="clear" w:color="auto" w:fill="FFFFFF"/>
        <w:ind w:leftChars="50" w:left="465" w:hangingChars="150" w:hanging="360"/>
        <w:rPr>
          <w:rFonts w:ascii="Garamond" w:hAnsi="Garamond" w:cstheme="minorBidi"/>
          <w:sz w:val="24"/>
          <w:szCs w:val="24"/>
        </w:rPr>
      </w:pPr>
      <w:r w:rsidRPr="00F92D5E">
        <w:rPr>
          <w:rFonts w:ascii="Garamond" w:hAnsi="Garamond" w:cstheme="minorBidi"/>
          <w:sz w:val="24"/>
          <w:szCs w:val="24"/>
        </w:rPr>
        <w:t xml:space="preserve"> </w:t>
      </w:r>
    </w:p>
    <w:p w:rsidR="00484B00" w:rsidRPr="00443F63" w:rsidRDefault="00CC6A7F" w:rsidP="00D23AC7">
      <w:pPr>
        <w:pStyle w:val="HTML"/>
        <w:shd w:val="clear" w:color="auto" w:fill="FFFFFF"/>
        <w:ind w:left="480" w:hangingChars="200" w:hanging="480"/>
        <w:rPr>
          <w:rFonts w:ascii="Garamond" w:hAnsi="Garamond" w:cstheme="minorBidi"/>
          <w:b/>
          <w:sz w:val="24"/>
          <w:szCs w:val="24"/>
        </w:rPr>
      </w:pPr>
      <w:r>
        <w:rPr>
          <w:rFonts w:ascii="Garamond" w:hAnsi="Garamond" w:cstheme="minorBidi"/>
          <w:b/>
          <w:sz w:val="24"/>
          <w:szCs w:val="24"/>
        </w:rPr>
        <w:t>2</w:t>
      </w:r>
      <w:r w:rsidR="00392233" w:rsidRPr="00443F63">
        <w:rPr>
          <w:rFonts w:ascii="Garamond" w:hAnsi="Garamond" w:cstheme="minorBidi"/>
          <w:b/>
          <w:sz w:val="24"/>
          <w:szCs w:val="24"/>
        </w:rPr>
        <w:t>.</w:t>
      </w:r>
      <w:r w:rsidR="009B2E0C" w:rsidRPr="00443F63">
        <w:rPr>
          <w:rFonts w:ascii="Garamond" w:hAnsi="Garamond" w:cstheme="minorBidi"/>
          <w:b/>
          <w:sz w:val="24"/>
          <w:szCs w:val="24"/>
        </w:rPr>
        <w:t xml:space="preserve"> </w:t>
      </w:r>
      <w:r w:rsidR="007E1FD0" w:rsidRPr="00443F63">
        <w:rPr>
          <w:rFonts w:ascii="Garamond" w:hAnsi="Garamond" w:cstheme="minorBidi"/>
          <w:b/>
          <w:sz w:val="24"/>
          <w:szCs w:val="24"/>
        </w:rPr>
        <w:t>Nomination duties and responsibilities of the Committee</w:t>
      </w:r>
      <w:r w:rsidR="00484B00" w:rsidRPr="00443F63">
        <w:rPr>
          <w:rFonts w:ascii="Garamond" w:hAnsi="Garamond" w:cstheme="minorBidi"/>
          <w:b/>
          <w:sz w:val="24"/>
          <w:szCs w:val="24"/>
        </w:rPr>
        <w:t xml:space="preserve"> </w:t>
      </w:r>
    </w:p>
    <w:p w:rsidR="00B82081" w:rsidRDefault="00B82081" w:rsidP="00B82081">
      <w:pPr>
        <w:pStyle w:val="HTML"/>
        <w:shd w:val="clear" w:color="auto" w:fill="FFFFFF"/>
        <w:ind w:left="480" w:hangingChars="200" w:hanging="480"/>
        <w:rPr>
          <w:rFonts w:ascii="Garamond" w:hAnsi="Garamond" w:cstheme="minorBidi"/>
          <w:sz w:val="24"/>
          <w:szCs w:val="24"/>
        </w:rPr>
      </w:pPr>
    </w:p>
    <w:p w:rsidR="00484B00" w:rsidRPr="00B82081" w:rsidRDefault="00B82081" w:rsidP="00B82081">
      <w:pPr>
        <w:pStyle w:val="HTML"/>
        <w:shd w:val="clear" w:color="auto" w:fill="FFFFFF"/>
        <w:ind w:leftChars="100" w:left="450" w:hangingChars="100" w:hanging="240"/>
        <w:rPr>
          <w:rFonts w:ascii="Arial" w:eastAsia="新細明體" w:hAnsi="Arial" w:cs="Arial"/>
          <w:kern w:val="0"/>
          <w:lang w:eastAsia="zh-TW"/>
        </w:rPr>
      </w:pPr>
      <w:r w:rsidRPr="00B82081">
        <w:rPr>
          <w:rFonts w:ascii="Garamond" w:hAnsi="Garamond" w:cstheme="minorBidi"/>
          <w:sz w:val="24"/>
          <w:szCs w:val="24"/>
        </w:rPr>
        <w:t>The duties and responsibilities of the Committee in relation to nomination matters are</w:t>
      </w:r>
      <w:r>
        <w:rPr>
          <w:rFonts w:ascii="Garamond" w:hAnsi="Garamond" w:cstheme="minorBidi"/>
          <w:sz w:val="24"/>
          <w:szCs w:val="24"/>
        </w:rPr>
        <w:t xml:space="preserve"> </w:t>
      </w:r>
      <w:r w:rsidRPr="00B82081">
        <w:rPr>
          <w:rFonts w:ascii="Garamond" w:hAnsi="Garamond" w:cstheme="minorBidi"/>
          <w:sz w:val="24"/>
          <w:szCs w:val="24"/>
        </w:rPr>
        <w:t>as follows:</w:t>
      </w:r>
    </w:p>
    <w:p w:rsidR="00416BDB" w:rsidRPr="00416BDB" w:rsidRDefault="009B2E0C" w:rsidP="00B86BEE">
      <w:pPr>
        <w:widowControl/>
        <w:jc w:val="left"/>
        <w:rPr>
          <w:rFonts w:ascii="Arial" w:eastAsia="Times New Roman" w:hAnsi="Arial" w:cs="Arial"/>
          <w:kern w:val="0"/>
          <w:sz w:val="20"/>
          <w:szCs w:val="20"/>
          <w:lang w:eastAsia="zh-TW"/>
        </w:rPr>
      </w:pPr>
      <w:r w:rsidRPr="00F92D5E">
        <w:rPr>
          <w:rFonts w:ascii="Garamond" w:eastAsia="FangSong" w:hAnsi="Garamond" w:cs="Arial"/>
          <w:color w:val="333333"/>
          <w:kern w:val="0"/>
          <w:sz w:val="24"/>
          <w:szCs w:val="24"/>
        </w:rPr>
        <w:t xml:space="preserve"> (a) </w:t>
      </w:r>
      <w:r w:rsidR="00416BDB" w:rsidRPr="00416BDB">
        <w:rPr>
          <w:rFonts w:ascii="Garamond" w:hAnsi="Garamond"/>
          <w:sz w:val="24"/>
          <w:szCs w:val="24"/>
        </w:rPr>
        <w:t>Identifying suitable candidates for nomination to the Board and senior management;</w:t>
      </w:r>
    </w:p>
    <w:p w:rsidR="00484B00" w:rsidRPr="00CA1D00" w:rsidRDefault="009B2E0C" w:rsidP="00B86BEE">
      <w:pPr>
        <w:widowControl/>
        <w:ind w:left="480" w:hangingChars="200" w:hanging="480"/>
        <w:jc w:val="left"/>
        <w:rPr>
          <w:rFonts w:ascii="Arial" w:eastAsia="新細明體" w:hAnsi="Arial" w:cs="Arial"/>
          <w:kern w:val="0"/>
          <w:sz w:val="20"/>
          <w:szCs w:val="20"/>
          <w:lang w:eastAsia="zh-TW"/>
        </w:rPr>
      </w:pPr>
      <w:r w:rsidRPr="00F92D5E">
        <w:rPr>
          <w:rFonts w:ascii="Garamond" w:eastAsia="FangSong" w:hAnsi="Garamond" w:cs="Arial"/>
          <w:color w:val="333333"/>
          <w:kern w:val="0"/>
          <w:sz w:val="24"/>
          <w:szCs w:val="24"/>
        </w:rPr>
        <w:t xml:space="preserve"> (b</w:t>
      </w:r>
      <w:r w:rsidRPr="00220FB5">
        <w:rPr>
          <w:rFonts w:ascii="Garamond" w:hAnsi="Garamond"/>
          <w:sz w:val="24"/>
          <w:szCs w:val="24"/>
        </w:rPr>
        <w:t xml:space="preserve">) </w:t>
      </w:r>
      <w:r w:rsidR="00220FB5" w:rsidRPr="00220FB5">
        <w:rPr>
          <w:rFonts w:ascii="Garamond" w:hAnsi="Garamond"/>
          <w:sz w:val="24"/>
          <w:szCs w:val="24"/>
        </w:rPr>
        <w:t>Assessing the necessary and desirable competencies of Directors and the Board as a whole;</w:t>
      </w:r>
    </w:p>
    <w:p w:rsidR="00484B00" w:rsidRPr="00F92D5E" w:rsidRDefault="009B2E0C" w:rsidP="00B86BEE">
      <w:pPr>
        <w:widowControl/>
        <w:jc w:val="left"/>
        <w:rPr>
          <w:rFonts w:ascii="Garamond" w:eastAsia="FangSong" w:hAnsi="Garamond" w:cs="Arial"/>
          <w:color w:val="333333"/>
          <w:kern w:val="0"/>
          <w:sz w:val="24"/>
          <w:szCs w:val="24"/>
        </w:rPr>
      </w:pPr>
      <w:r w:rsidRPr="00F92D5E">
        <w:rPr>
          <w:rFonts w:ascii="Garamond" w:hAnsi="Garamond"/>
          <w:sz w:val="24"/>
          <w:szCs w:val="24"/>
        </w:rPr>
        <w:t xml:space="preserve"> (c) </w:t>
      </w:r>
      <w:r w:rsidR="005D3A3E" w:rsidRPr="00F92D5E">
        <w:rPr>
          <w:rFonts w:ascii="Garamond" w:hAnsi="Garamond"/>
          <w:sz w:val="24"/>
          <w:szCs w:val="24"/>
        </w:rPr>
        <w:t>Assess whether board members have the required competencies</w:t>
      </w:r>
      <w:r w:rsidRPr="00F92D5E">
        <w:rPr>
          <w:rFonts w:ascii="Garamond" w:hAnsi="Garamond"/>
          <w:sz w:val="24"/>
          <w:szCs w:val="24"/>
        </w:rPr>
        <w:t>；</w:t>
      </w:r>
      <w:r w:rsidR="00484B00" w:rsidRPr="00F92D5E">
        <w:rPr>
          <w:rFonts w:ascii="Garamond" w:eastAsia="FangSong" w:hAnsi="Garamond" w:cs="Arial"/>
          <w:color w:val="333333"/>
          <w:kern w:val="0"/>
          <w:sz w:val="24"/>
          <w:szCs w:val="24"/>
        </w:rPr>
        <w:t xml:space="preserve">  </w:t>
      </w:r>
    </w:p>
    <w:p w:rsidR="00484B00" w:rsidRPr="00F92D5E" w:rsidRDefault="009B2E0C" w:rsidP="00B86BEE">
      <w:pPr>
        <w:widowControl/>
        <w:ind w:left="600" w:hangingChars="250" w:hanging="600"/>
        <w:jc w:val="left"/>
        <w:rPr>
          <w:rFonts w:ascii="Garamond" w:eastAsia="FangSong" w:hAnsi="Garamond" w:cs="Arial"/>
          <w:color w:val="333333"/>
          <w:kern w:val="0"/>
          <w:sz w:val="24"/>
          <w:szCs w:val="24"/>
        </w:rPr>
      </w:pPr>
      <w:r w:rsidRPr="00F92D5E">
        <w:rPr>
          <w:rFonts w:ascii="Garamond" w:eastAsia="FangSong" w:hAnsi="Garamond" w:cs="Arial"/>
          <w:color w:val="333333"/>
          <w:kern w:val="0"/>
          <w:sz w:val="24"/>
          <w:szCs w:val="24"/>
        </w:rPr>
        <w:t xml:space="preserve"> (d) </w:t>
      </w:r>
      <w:r w:rsidR="00593092" w:rsidRPr="00593092">
        <w:rPr>
          <w:rFonts w:ascii="Garamond" w:hAnsi="Garamond"/>
          <w:sz w:val="24"/>
          <w:szCs w:val="24"/>
        </w:rPr>
        <w:t>Establishing processes for the identification of suitable candidates for appointment to the Board as additional members or to succeed existing members;</w:t>
      </w:r>
      <w:r w:rsidR="00484B00" w:rsidRPr="00F92D5E">
        <w:rPr>
          <w:rFonts w:ascii="Garamond" w:hAnsi="Garamond"/>
          <w:sz w:val="24"/>
          <w:szCs w:val="24"/>
        </w:rPr>
        <w:t xml:space="preserve">  </w:t>
      </w:r>
    </w:p>
    <w:p w:rsidR="006D1258" w:rsidRPr="006D1258" w:rsidRDefault="009B2E0C" w:rsidP="006D1258">
      <w:pPr>
        <w:widowControl/>
        <w:jc w:val="left"/>
        <w:rPr>
          <w:rFonts w:ascii="Garamond" w:hAnsi="Garamond"/>
          <w:sz w:val="24"/>
          <w:szCs w:val="24"/>
        </w:rPr>
      </w:pPr>
      <w:r w:rsidRPr="00F92D5E">
        <w:rPr>
          <w:rFonts w:ascii="Garamond" w:eastAsia="FangSong" w:hAnsi="Garamond" w:cs="Arial"/>
          <w:color w:val="333333"/>
          <w:kern w:val="0"/>
          <w:sz w:val="24"/>
          <w:szCs w:val="24"/>
        </w:rPr>
        <w:t xml:space="preserve"> (e)</w:t>
      </w:r>
      <w:r w:rsidRPr="006D1258">
        <w:rPr>
          <w:rFonts w:ascii="Garamond" w:hAnsi="Garamond"/>
          <w:sz w:val="24"/>
          <w:szCs w:val="24"/>
        </w:rPr>
        <w:t xml:space="preserve"> </w:t>
      </w:r>
      <w:r w:rsidR="006D1258" w:rsidRPr="006D1258">
        <w:rPr>
          <w:rFonts w:ascii="Garamond" w:hAnsi="Garamond"/>
          <w:sz w:val="24"/>
          <w:szCs w:val="24"/>
        </w:rPr>
        <w:t>Reviewing the Board succession plans;</w:t>
      </w:r>
    </w:p>
    <w:p w:rsidR="00F92D5E" w:rsidRDefault="00484B00" w:rsidP="0029726A">
      <w:pPr>
        <w:widowControl/>
        <w:ind w:left="480" w:hangingChars="200" w:hanging="480"/>
        <w:jc w:val="left"/>
        <w:rPr>
          <w:rFonts w:ascii="Garamond" w:eastAsia="FangSong" w:hAnsi="Garamond" w:cs="Arial"/>
          <w:color w:val="333333"/>
          <w:kern w:val="0"/>
          <w:sz w:val="24"/>
          <w:szCs w:val="24"/>
        </w:rPr>
      </w:pPr>
      <w:r w:rsidRPr="00F92D5E">
        <w:rPr>
          <w:rFonts w:ascii="Garamond" w:hAnsi="Garamond"/>
          <w:sz w:val="24"/>
          <w:szCs w:val="24"/>
        </w:rPr>
        <w:t xml:space="preserve"> </w:t>
      </w:r>
      <w:r w:rsidR="009B2E0C" w:rsidRPr="00F92D5E">
        <w:rPr>
          <w:rFonts w:ascii="Garamond" w:hAnsi="Garamond"/>
          <w:sz w:val="24"/>
          <w:szCs w:val="24"/>
        </w:rPr>
        <w:t xml:space="preserve">(f) </w:t>
      </w:r>
      <w:r w:rsidR="003F6F15" w:rsidRPr="00F92D5E">
        <w:rPr>
          <w:rFonts w:ascii="Garamond" w:hAnsi="Garamond"/>
          <w:sz w:val="24"/>
          <w:szCs w:val="24"/>
        </w:rPr>
        <w:t>Recommendations for the appointment and re-election of directors to the board of directors</w:t>
      </w:r>
      <w:r w:rsidR="004A3634" w:rsidRPr="00F92D5E">
        <w:rPr>
          <w:rFonts w:ascii="Garamond" w:hAnsi="Garamond"/>
          <w:sz w:val="24"/>
          <w:szCs w:val="24"/>
        </w:rPr>
        <w:t>;</w:t>
      </w:r>
      <w:r w:rsidRPr="00F92D5E">
        <w:rPr>
          <w:rFonts w:ascii="Garamond" w:eastAsia="FangSong" w:hAnsi="Garamond" w:cs="Arial"/>
          <w:color w:val="333333"/>
          <w:kern w:val="0"/>
          <w:sz w:val="24"/>
          <w:szCs w:val="24"/>
        </w:rPr>
        <w:t xml:space="preserve"> </w:t>
      </w:r>
    </w:p>
    <w:p w:rsidR="00E67806" w:rsidRPr="008A70E0" w:rsidRDefault="00484B00" w:rsidP="008A70E0">
      <w:pPr>
        <w:widowControl/>
        <w:ind w:left="480" w:hangingChars="200" w:hanging="480"/>
        <w:jc w:val="left"/>
        <w:rPr>
          <w:rFonts w:ascii="Garamond" w:hAnsi="Garamond"/>
          <w:sz w:val="24"/>
          <w:szCs w:val="24"/>
        </w:rPr>
      </w:pPr>
      <w:r w:rsidRPr="00F92D5E">
        <w:rPr>
          <w:rFonts w:ascii="Garamond" w:eastAsia="FangSong" w:hAnsi="Garamond" w:cs="Arial"/>
          <w:color w:val="333333"/>
          <w:kern w:val="0"/>
          <w:sz w:val="24"/>
          <w:szCs w:val="24"/>
        </w:rPr>
        <w:t xml:space="preserve"> </w:t>
      </w:r>
      <w:r w:rsidR="009B2E0C" w:rsidRPr="00F92D5E">
        <w:rPr>
          <w:rFonts w:ascii="Garamond" w:eastAsia="FangSong" w:hAnsi="Garamond" w:cs="Arial"/>
          <w:color w:val="333333"/>
          <w:kern w:val="0"/>
          <w:sz w:val="24"/>
          <w:szCs w:val="24"/>
        </w:rPr>
        <w:t xml:space="preserve">(g) </w:t>
      </w:r>
      <w:r w:rsidR="008A70E0" w:rsidRPr="008A70E0">
        <w:rPr>
          <w:rFonts w:ascii="Garamond" w:hAnsi="Garamond"/>
          <w:sz w:val="24"/>
          <w:szCs w:val="24"/>
        </w:rPr>
        <w:t>Making recommendations to the Board on its structure and commitment of Directors;</w:t>
      </w:r>
    </w:p>
    <w:p w:rsidR="00484B00" w:rsidRPr="00F92D5E" w:rsidRDefault="00484B00" w:rsidP="00F90339">
      <w:pPr>
        <w:widowControl/>
        <w:ind w:left="480" w:hangingChars="200" w:hanging="480"/>
        <w:jc w:val="left"/>
        <w:rPr>
          <w:rFonts w:ascii="Garamond" w:eastAsia="FangSong" w:hAnsi="Garamond" w:cs="Arial"/>
          <w:color w:val="333333"/>
          <w:kern w:val="0"/>
          <w:sz w:val="24"/>
          <w:szCs w:val="24"/>
        </w:rPr>
      </w:pPr>
      <w:r w:rsidRPr="00F92D5E">
        <w:rPr>
          <w:rFonts w:ascii="Garamond" w:eastAsia="FangSong" w:hAnsi="Garamond" w:cs="Arial"/>
          <w:color w:val="333333"/>
          <w:kern w:val="0"/>
          <w:sz w:val="24"/>
          <w:szCs w:val="24"/>
        </w:rPr>
        <w:t xml:space="preserve"> </w:t>
      </w:r>
      <w:r w:rsidR="009B2E0C" w:rsidRPr="00F92D5E">
        <w:rPr>
          <w:rFonts w:ascii="Garamond" w:eastAsia="FangSong" w:hAnsi="Garamond" w:cs="Arial"/>
          <w:color w:val="333333"/>
          <w:kern w:val="0"/>
          <w:sz w:val="24"/>
          <w:szCs w:val="24"/>
        </w:rPr>
        <w:t xml:space="preserve">(h) </w:t>
      </w:r>
      <w:r w:rsidR="002C5FF7" w:rsidRPr="002C5FF7">
        <w:rPr>
          <w:rFonts w:ascii="Garamond" w:hAnsi="Garamond"/>
          <w:sz w:val="24"/>
          <w:szCs w:val="24"/>
        </w:rPr>
        <w:t>Making recommendations to the Board on the structure of the Board Committees; and</w:t>
      </w:r>
    </w:p>
    <w:p w:rsidR="00F90339" w:rsidRPr="00F90339" w:rsidRDefault="009B2E0C" w:rsidP="00F90339">
      <w:pPr>
        <w:widowControl/>
        <w:ind w:left="360" w:hangingChars="150" w:hanging="360"/>
        <w:jc w:val="left"/>
        <w:rPr>
          <w:rFonts w:ascii="Arial" w:eastAsia="Times New Roman" w:hAnsi="Arial" w:cs="Arial"/>
          <w:kern w:val="0"/>
          <w:sz w:val="20"/>
          <w:szCs w:val="20"/>
          <w:lang w:eastAsia="zh-TW"/>
        </w:rPr>
      </w:pPr>
      <w:r w:rsidRPr="00F92D5E">
        <w:rPr>
          <w:rFonts w:ascii="Garamond" w:eastAsia="FangSong" w:hAnsi="Garamond" w:cs="Arial"/>
          <w:color w:val="333333"/>
          <w:kern w:val="0"/>
          <w:sz w:val="24"/>
          <w:szCs w:val="24"/>
        </w:rPr>
        <w:t xml:space="preserve"> (</w:t>
      </w:r>
      <w:proofErr w:type="spellStart"/>
      <w:r w:rsidRPr="00F92D5E">
        <w:rPr>
          <w:rFonts w:ascii="Garamond" w:eastAsia="FangSong" w:hAnsi="Garamond" w:cs="Arial"/>
          <w:color w:val="333333"/>
          <w:kern w:val="0"/>
          <w:sz w:val="24"/>
          <w:szCs w:val="24"/>
        </w:rPr>
        <w:t>i</w:t>
      </w:r>
      <w:proofErr w:type="spellEnd"/>
      <w:r w:rsidRPr="00F92D5E">
        <w:rPr>
          <w:rFonts w:ascii="Garamond" w:eastAsia="FangSong" w:hAnsi="Garamond" w:cs="Arial"/>
          <w:color w:val="333333"/>
          <w:kern w:val="0"/>
          <w:sz w:val="24"/>
          <w:szCs w:val="24"/>
        </w:rPr>
        <w:t>)</w:t>
      </w:r>
      <w:r w:rsidR="00F90339" w:rsidRPr="00F90339">
        <w:rPr>
          <w:rFonts w:ascii="Garamond" w:hAnsi="Garamond"/>
          <w:sz w:val="24"/>
          <w:szCs w:val="24"/>
        </w:rPr>
        <w:t xml:space="preserve"> Making recommendations to the Board on the relevance and effectiveness of the Board Committees.</w:t>
      </w:r>
    </w:p>
    <w:p w:rsidR="004C0496" w:rsidRPr="004C0496" w:rsidRDefault="004C0496" w:rsidP="004C0496">
      <w:pPr>
        <w:pStyle w:val="HTML"/>
        <w:shd w:val="clear" w:color="auto" w:fill="FFFFFF"/>
        <w:rPr>
          <w:rFonts w:ascii="Arial" w:eastAsia="Times New Roman" w:hAnsi="Arial" w:cs="Arial"/>
          <w:kern w:val="0"/>
          <w:lang w:eastAsia="zh-TW"/>
        </w:rPr>
      </w:pPr>
      <w:r w:rsidRPr="004C0496">
        <w:rPr>
          <w:rFonts w:ascii="Arial" w:eastAsia="Times New Roman" w:hAnsi="Arial" w:cs="Arial"/>
          <w:kern w:val="0"/>
          <w:lang w:eastAsia="zh-TW"/>
        </w:rPr>
        <w:br/>
      </w:r>
      <w:r w:rsidRPr="004C0496">
        <w:rPr>
          <w:rFonts w:ascii="Garamond" w:hAnsi="Garamond" w:cstheme="minorBidi"/>
          <w:sz w:val="24"/>
          <w:szCs w:val="24"/>
        </w:rPr>
        <w:t>The Committee may also assist the Remuneration and Performance Committee to establish processes for, and assist in, the review of individual Directors, the Board and Board Committees.</w:t>
      </w:r>
    </w:p>
    <w:p w:rsidR="009B2E0C" w:rsidRPr="00F92D5E" w:rsidRDefault="00484B00" w:rsidP="009B2E0C">
      <w:pPr>
        <w:widowControl/>
        <w:jc w:val="left"/>
        <w:rPr>
          <w:rFonts w:ascii="Garamond" w:eastAsia="FangSong" w:hAnsi="Garamond" w:cs="Arial"/>
          <w:color w:val="333333"/>
          <w:kern w:val="0"/>
          <w:sz w:val="24"/>
          <w:szCs w:val="24"/>
        </w:rPr>
      </w:pPr>
      <w:r w:rsidRPr="00F92D5E">
        <w:rPr>
          <w:rFonts w:ascii="Garamond" w:eastAsia="FangSong" w:hAnsi="Garamond" w:cs="Arial"/>
          <w:color w:val="333333"/>
          <w:kern w:val="0"/>
          <w:sz w:val="24"/>
          <w:szCs w:val="24"/>
        </w:rPr>
        <w:t xml:space="preserve">  </w:t>
      </w:r>
    </w:p>
    <w:p w:rsidR="00484B00" w:rsidRPr="00443F63" w:rsidRDefault="00252911" w:rsidP="00252911">
      <w:pPr>
        <w:widowControl/>
        <w:spacing w:after="150"/>
        <w:jc w:val="left"/>
        <w:rPr>
          <w:rFonts w:ascii="Garamond" w:eastAsia="FangSong" w:hAnsi="Garamond" w:cs="Arial"/>
          <w:b/>
          <w:color w:val="333333"/>
          <w:kern w:val="0"/>
          <w:sz w:val="24"/>
          <w:szCs w:val="24"/>
        </w:rPr>
      </w:pPr>
      <w:r w:rsidRPr="00443F63">
        <w:rPr>
          <w:rFonts w:ascii="Garamond" w:eastAsia="FangSong" w:hAnsi="Garamond" w:cs="Arial"/>
          <w:b/>
          <w:color w:val="333333"/>
          <w:kern w:val="0"/>
          <w:sz w:val="24"/>
          <w:szCs w:val="24"/>
        </w:rPr>
        <w:t>3.</w:t>
      </w:r>
      <w:r w:rsidR="009B2E0C" w:rsidRPr="00443F63">
        <w:rPr>
          <w:rFonts w:ascii="Garamond" w:hAnsi="Garamond"/>
          <w:b/>
          <w:sz w:val="24"/>
          <w:szCs w:val="24"/>
        </w:rPr>
        <w:t xml:space="preserve"> </w:t>
      </w:r>
      <w:r w:rsidR="006B779A" w:rsidRPr="00443F63">
        <w:rPr>
          <w:rFonts w:ascii="Garamond" w:hAnsi="Garamond"/>
          <w:b/>
          <w:sz w:val="24"/>
          <w:szCs w:val="24"/>
        </w:rPr>
        <w:t>Director nomination procedure</w:t>
      </w:r>
      <w:r w:rsidR="00484B00" w:rsidRPr="00443F63">
        <w:rPr>
          <w:rFonts w:ascii="Garamond" w:hAnsi="Garamond"/>
          <w:b/>
          <w:sz w:val="24"/>
          <w:szCs w:val="24"/>
        </w:rPr>
        <w:t xml:space="preserve">  </w:t>
      </w:r>
    </w:p>
    <w:p w:rsidR="00BB0D87" w:rsidRPr="00283FA4" w:rsidRDefault="00BB0D87" w:rsidP="00283FA4">
      <w:pPr>
        <w:widowControl/>
        <w:spacing w:after="150"/>
        <w:jc w:val="left"/>
        <w:rPr>
          <w:rFonts w:ascii="Garamond" w:hAnsi="Garamond"/>
          <w:sz w:val="24"/>
          <w:szCs w:val="24"/>
        </w:rPr>
      </w:pPr>
      <w:r w:rsidRPr="00BB0D87">
        <w:rPr>
          <w:rFonts w:ascii="Garamond" w:hAnsi="Garamond"/>
          <w:sz w:val="24"/>
          <w:szCs w:val="24"/>
        </w:rPr>
        <w:lastRenderedPageBreak/>
        <w:t>Subject to the provisions in the Company's By-laws, if the Board recognizes the need for an additional Director or member of senior management:</w:t>
      </w:r>
    </w:p>
    <w:p w:rsidR="003C2826" w:rsidRPr="00214729" w:rsidRDefault="009B2E0C" w:rsidP="00214729">
      <w:pPr>
        <w:widowControl/>
        <w:spacing w:after="150"/>
        <w:ind w:left="360" w:hangingChars="150" w:hanging="360"/>
        <w:jc w:val="left"/>
        <w:rPr>
          <w:rFonts w:ascii="Garamond" w:hAnsi="Garamond"/>
          <w:sz w:val="24"/>
          <w:szCs w:val="24"/>
        </w:rPr>
      </w:pPr>
      <w:r w:rsidRPr="00214729">
        <w:rPr>
          <w:rFonts w:ascii="Garamond" w:hAnsi="Garamond"/>
          <w:sz w:val="24"/>
          <w:szCs w:val="24"/>
        </w:rPr>
        <w:t>(a)</w:t>
      </w:r>
      <w:r w:rsidRPr="00F92D5E">
        <w:rPr>
          <w:rFonts w:ascii="Garamond" w:hAnsi="Garamond"/>
          <w:sz w:val="24"/>
          <w:szCs w:val="24"/>
        </w:rPr>
        <w:t xml:space="preserve"> </w:t>
      </w:r>
      <w:r w:rsidR="003C2826" w:rsidRPr="003C2826">
        <w:rPr>
          <w:rFonts w:ascii="Garamond" w:hAnsi="Garamond"/>
          <w:sz w:val="24"/>
          <w:szCs w:val="24"/>
        </w:rPr>
        <w:t>The Board determines the required skilled set, relevant expertise and experience, having consideration of the current Board composition and size and shareholder structure of the Company;</w:t>
      </w:r>
    </w:p>
    <w:p w:rsidR="00484B00" w:rsidRPr="00F92D5E" w:rsidRDefault="009B2E0C" w:rsidP="003C2826">
      <w:pPr>
        <w:widowControl/>
        <w:ind w:left="360" w:hangingChars="150" w:hanging="360"/>
        <w:jc w:val="left"/>
        <w:rPr>
          <w:rFonts w:ascii="Garamond" w:eastAsia="FangSong" w:hAnsi="Garamond" w:cs="Arial"/>
          <w:color w:val="333333"/>
          <w:kern w:val="0"/>
          <w:sz w:val="24"/>
          <w:szCs w:val="24"/>
        </w:rPr>
      </w:pPr>
      <w:r w:rsidRPr="00F92D5E">
        <w:rPr>
          <w:rFonts w:ascii="Garamond" w:eastAsia="FangSong" w:hAnsi="Garamond" w:cs="Arial"/>
          <w:color w:val="333333"/>
          <w:kern w:val="0"/>
          <w:sz w:val="24"/>
          <w:szCs w:val="24"/>
        </w:rPr>
        <w:t xml:space="preserve">(b) </w:t>
      </w:r>
      <w:r w:rsidR="00810A52" w:rsidRPr="00810A52">
        <w:rPr>
          <w:rFonts w:ascii="Garamond" w:hAnsi="Garamond"/>
          <w:sz w:val="24"/>
          <w:szCs w:val="24"/>
        </w:rPr>
        <w:t>The Committee and/or Board identifies potential candidates, possibly with assistance from external agencies and/or advisors;</w:t>
      </w:r>
      <w:r w:rsidR="00484B00" w:rsidRPr="00F92D5E">
        <w:rPr>
          <w:rFonts w:ascii="Garamond" w:hAnsi="Garamond"/>
          <w:sz w:val="24"/>
          <w:szCs w:val="24"/>
        </w:rPr>
        <w:t xml:space="preserve">  </w:t>
      </w:r>
    </w:p>
    <w:p w:rsidR="009E582A" w:rsidRDefault="009B2E0C" w:rsidP="009E582A">
      <w:pPr>
        <w:pStyle w:val="HTML"/>
        <w:shd w:val="clear" w:color="auto" w:fill="FFFFFF"/>
        <w:ind w:leftChars="11" w:left="263" w:hangingChars="100" w:hanging="240"/>
        <w:rPr>
          <w:rFonts w:ascii="Garamond" w:hAnsi="Garamond" w:cstheme="minorBidi"/>
          <w:sz w:val="24"/>
          <w:szCs w:val="24"/>
        </w:rPr>
      </w:pPr>
      <w:r w:rsidRPr="00F92D5E">
        <w:rPr>
          <w:rFonts w:ascii="Garamond" w:eastAsia="FangSong" w:hAnsi="Garamond" w:cs="Arial"/>
          <w:color w:val="333333"/>
          <w:kern w:val="0"/>
          <w:sz w:val="24"/>
          <w:szCs w:val="24"/>
        </w:rPr>
        <w:t>(c)</w:t>
      </w:r>
      <w:r w:rsidRPr="00F92D5E">
        <w:rPr>
          <w:rFonts w:ascii="Garamond" w:hAnsi="Garamond" w:cstheme="minorBidi"/>
          <w:sz w:val="24"/>
          <w:szCs w:val="24"/>
        </w:rPr>
        <w:t xml:space="preserve"> </w:t>
      </w:r>
      <w:r w:rsidR="00AC32C3" w:rsidRPr="00AC32C3">
        <w:rPr>
          <w:rFonts w:ascii="Garamond" w:hAnsi="Garamond" w:cstheme="minorBidi"/>
          <w:sz w:val="24"/>
          <w:szCs w:val="24"/>
        </w:rPr>
        <w:t>The Company Secretary provides the Board with the biographical details and details of the relationship between the candidate and the company and/or Directors, directorships held, skills and experience, other positions which involve significant time commitment and any other particulars required by law for any candidate for appointment to the Board;</w:t>
      </w:r>
    </w:p>
    <w:p w:rsidR="009E582A" w:rsidRPr="009E582A" w:rsidRDefault="009B2E0C" w:rsidP="009E582A">
      <w:pPr>
        <w:pStyle w:val="HTML"/>
        <w:shd w:val="clear" w:color="auto" w:fill="FFFFFF"/>
        <w:ind w:leftChars="11" w:left="263" w:hangingChars="100" w:hanging="240"/>
        <w:rPr>
          <w:rFonts w:ascii="Arial" w:hAnsi="Arial" w:cs="Arial"/>
          <w:color w:val="000000"/>
          <w:shd w:val="clear" w:color="auto" w:fill="E0E2E2"/>
        </w:rPr>
      </w:pPr>
      <w:r w:rsidRPr="00F92D5E">
        <w:rPr>
          <w:rFonts w:ascii="Garamond" w:eastAsia="FangSong" w:hAnsi="Garamond" w:cs="Arial"/>
          <w:color w:val="333333"/>
          <w:kern w:val="0"/>
          <w:sz w:val="24"/>
          <w:szCs w:val="24"/>
        </w:rPr>
        <w:t>(d)</w:t>
      </w:r>
      <w:r w:rsidR="009E582A" w:rsidRPr="009E582A">
        <w:rPr>
          <w:rFonts w:ascii="Garamond" w:eastAsia="FangSong" w:hAnsi="Garamond" w:cs="Arial"/>
          <w:color w:val="333333"/>
          <w:kern w:val="0"/>
          <w:sz w:val="24"/>
          <w:szCs w:val="24"/>
        </w:rPr>
        <w:t xml:space="preserve"> Th</w:t>
      </w:r>
      <w:r w:rsidR="009E582A" w:rsidRPr="009E582A">
        <w:rPr>
          <w:rFonts w:ascii="Garamond" w:hAnsi="Garamond" w:cstheme="minorBidi"/>
          <w:sz w:val="24"/>
          <w:szCs w:val="24"/>
        </w:rPr>
        <w:t>e Board develops a short list of candidates;</w:t>
      </w:r>
    </w:p>
    <w:p w:rsidR="00007971" w:rsidRPr="00007971" w:rsidRDefault="009B2E0C" w:rsidP="00007971">
      <w:pPr>
        <w:widowControl/>
        <w:ind w:left="240" w:hangingChars="100" w:hanging="240"/>
        <w:rPr>
          <w:rFonts w:ascii="Arial" w:eastAsia="Times New Roman" w:hAnsi="Arial" w:cs="Arial"/>
          <w:kern w:val="0"/>
          <w:sz w:val="20"/>
          <w:szCs w:val="20"/>
          <w:lang w:eastAsia="zh-TW"/>
        </w:rPr>
      </w:pPr>
      <w:r w:rsidRPr="00F92D5E">
        <w:rPr>
          <w:rFonts w:ascii="Garamond" w:eastAsia="FangSong" w:hAnsi="Garamond" w:cs="Arial"/>
          <w:color w:val="333333"/>
          <w:kern w:val="0"/>
          <w:sz w:val="24"/>
          <w:szCs w:val="24"/>
        </w:rPr>
        <w:t>(e)</w:t>
      </w:r>
      <w:r w:rsidR="00007971" w:rsidRPr="00007971">
        <w:rPr>
          <w:rFonts w:ascii="Arial" w:hAnsi="Arial" w:cs="Arial"/>
          <w:sz w:val="20"/>
          <w:szCs w:val="20"/>
        </w:rPr>
        <w:t xml:space="preserve"> </w:t>
      </w:r>
      <w:r w:rsidR="00007971" w:rsidRPr="00007971">
        <w:rPr>
          <w:rFonts w:ascii="Garamond" w:hAnsi="Garamond"/>
          <w:sz w:val="24"/>
          <w:szCs w:val="24"/>
        </w:rPr>
        <w:t>In the case of the appointment of an additional independent non-executive Director, the Board obtains all information in relation to the proposed Director to allow the Board to adequately assess the independence of the Director;</w:t>
      </w:r>
    </w:p>
    <w:p w:rsidR="00352146" w:rsidRPr="00352146" w:rsidRDefault="009B2E0C" w:rsidP="00352146">
      <w:pPr>
        <w:pStyle w:val="HTML"/>
        <w:shd w:val="clear" w:color="auto" w:fill="FFFFFF"/>
        <w:rPr>
          <w:rFonts w:ascii="Garamond" w:eastAsia="FangSong" w:hAnsi="Garamond" w:cs="Arial"/>
          <w:color w:val="333333"/>
          <w:kern w:val="0"/>
          <w:sz w:val="24"/>
          <w:szCs w:val="24"/>
        </w:rPr>
      </w:pPr>
      <w:r w:rsidRPr="00F92D5E">
        <w:rPr>
          <w:rFonts w:ascii="Garamond" w:eastAsia="FangSong" w:hAnsi="Garamond" w:cs="Arial"/>
          <w:color w:val="333333"/>
          <w:kern w:val="0"/>
          <w:sz w:val="24"/>
          <w:szCs w:val="24"/>
        </w:rPr>
        <w:t xml:space="preserve">(f) </w:t>
      </w:r>
      <w:r w:rsidR="00352146" w:rsidRPr="00352146">
        <w:rPr>
          <w:rFonts w:ascii="Garamond" w:eastAsia="FangSong" w:hAnsi="Garamond" w:cs="Arial"/>
          <w:color w:val="333333"/>
          <w:kern w:val="0"/>
          <w:sz w:val="24"/>
          <w:szCs w:val="24"/>
        </w:rPr>
        <w:t>The</w:t>
      </w:r>
      <w:r w:rsidR="00352146" w:rsidRPr="00352146">
        <w:rPr>
          <w:rFonts w:ascii="Garamond" w:hAnsi="Garamond" w:cstheme="minorBidi"/>
          <w:sz w:val="24"/>
          <w:szCs w:val="24"/>
        </w:rPr>
        <w:t xml:space="preserve"> Board agrees on a preferred candidate;</w:t>
      </w:r>
    </w:p>
    <w:p w:rsidR="00B820B9" w:rsidRPr="00A20C53" w:rsidRDefault="009B2E0C" w:rsidP="00A20C53">
      <w:pPr>
        <w:widowControl/>
        <w:ind w:left="240" w:hangingChars="100" w:hanging="240"/>
        <w:jc w:val="left"/>
        <w:rPr>
          <w:rFonts w:ascii="Garamond" w:hAnsi="Garamond"/>
          <w:sz w:val="24"/>
          <w:szCs w:val="24"/>
        </w:rPr>
      </w:pPr>
      <w:r w:rsidRPr="00F92D5E">
        <w:rPr>
          <w:rFonts w:ascii="Garamond" w:eastAsia="FangSong" w:hAnsi="Garamond" w:cs="Arial"/>
          <w:color w:val="333333"/>
          <w:kern w:val="0"/>
          <w:sz w:val="24"/>
          <w:szCs w:val="24"/>
        </w:rPr>
        <w:t>(g)</w:t>
      </w:r>
      <w:r w:rsidR="00B820B9" w:rsidRPr="00B820B9">
        <w:rPr>
          <w:rFonts w:ascii="Arial" w:hAnsi="Arial" w:cs="Arial"/>
          <w:sz w:val="20"/>
          <w:szCs w:val="20"/>
        </w:rPr>
        <w:t xml:space="preserve"> </w:t>
      </w:r>
      <w:r w:rsidR="00B820B9" w:rsidRPr="00A20C53">
        <w:rPr>
          <w:rFonts w:ascii="Garamond" w:hAnsi="Garamond"/>
          <w:sz w:val="24"/>
          <w:szCs w:val="24"/>
        </w:rPr>
        <w:t xml:space="preserve">The Chairman of the Board approaches the preferred candidate to canvass </w:t>
      </w:r>
      <w:r w:rsidR="00A20C53">
        <w:rPr>
          <w:rFonts w:ascii="Garamond" w:hAnsi="Garamond"/>
          <w:sz w:val="24"/>
          <w:szCs w:val="24"/>
        </w:rPr>
        <w:t>intention</w:t>
      </w:r>
      <w:r w:rsidR="00A20C53" w:rsidRPr="00A20C53">
        <w:rPr>
          <w:rFonts w:ascii="Garamond" w:hAnsi="Garamond"/>
          <w:sz w:val="24"/>
          <w:szCs w:val="24"/>
        </w:rPr>
        <w:t>,</w:t>
      </w:r>
      <w:r w:rsidR="00A20C53">
        <w:rPr>
          <w:rFonts w:ascii="Garamond" w:hAnsi="Garamond"/>
          <w:sz w:val="24"/>
          <w:szCs w:val="24"/>
        </w:rPr>
        <w:t xml:space="preserve"> the time of joining the board</w:t>
      </w:r>
      <w:r w:rsidR="00B820B9" w:rsidRPr="00A20C53">
        <w:rPr>
          <w:rFonts w:ascii="Garamond" w:hAnsi="Garamond"/>
          <w:sz w:val="24"/>
          <w:szCs w:val="24"/>
        </w:rPr>
        <w:t xml:space="preserve"> and terms of appointment; and</w:t>
      </w:r>
    </w:p>
    <w:p w:rsidR="00866B43" w:rsidRPr="00866B43" w:rsidRDefault="009B2E0C" w:rsidP="00866B43">
      <w:pPr>
        <w:widowControl/>
        <w:ind w:left="240" w:hangingChars="100" w:hanging="240"/>
        <w:rPr>
          <w:rFonts w:ascii="Garamond" w:hAnsi="Garamond"/>
          <w:sz w:val="24"/>
          <w:szCs w:val="24"/>
        </w:rPr>
      </w:pPr>
      <w:r w:rsidRPr="00F92D5E">
        <w:rPr>
          <w:rFonts w:ascii="Garamond" w:eastAsia="FangSong" w:hAnsi="Garamond" w:cs="Arial"/>
          <w:color w:val="333333"/>
          <w:kern w:val="0"/>
          <w:sz w:val="24"/>
          <w:szCs w:val="24"/>
        </w:rPr>
        <w:t>(h)</w:t>
      </w:r>
      <w:r w:rsidRPr="003C4A55">
        <w:rPr>
          <w:rFonts w:ascii="Garamond" w:eastAsia="FangSong" w:hAnsi="Garamond" w:cs="Arial"/>
          <w:color w:val="333333"/>
          <w:kern w:val="0"/>
          <w:sz w:val="24"/>
          <w:szCs w:val="24"/>
        </w:rPr>
        <w:t xml:space="preserve"> </w:t>
      </w:r>
      <w:r w:rsidR="00866B43" w:rsidRPr="00866B43">
        <w:rPr>
          <w:rFonts w:ascii="Garamond" w:hAnsi="Garamond"/>
          <w:sz w:val="24"/>
          <w:szCs w:val="24"/>
        </w:rPr>
        <w:t>The chairman of the Committee, the Chairman of the Board and the Company Secretary finalize a letter of appointment for Board approval.</w:t>
      </w:r>
    </w:p>
    <w:p w:rsidR="00AD0C1E" w:rsidRPr="00866B43" w:rsidRDefault="00AD0C1E" w:rsidP="003C4A55">
      <w:pPr>
        <w:pStyle w:val="HTML"/>
        <w:shd w:val="clear" w:color="auto" w:fill="FFFFFF"/>
        <w:rPr>
          <w:rFonts w:ascii="Garamond" w:hAnsi="Garamond" w:cstheme="minorBidi"/>
          <w:sz w:val="24"/>
          <w:szCs w:val="24"/>
        </w:rPr>
      </w:pPr>
    </w:p>
    <w:p w:rsidR="00484B00" w:rsidRDefault="007C3303" w:rsidP="007C3303">
      <w:pPr>
        <w:widowControl/>
        <w:spacing w:after="150"/>
        <w:jc w:val="left"/>
        <w:rPr>
          <w:rFonts w:ascii="Garamond" w:hAnsi="Garamond"/>
          <w:sz w:val="24"/>
          <w:szCs w:val="24"/>
        </w:rPr>
      </w:pPr>
      <w:r w:rsidRPr="007C3303">
        <w:rPr>
          <w:rFonts w:ascii="Garamond" w:hAnsi="Garamond"/>
          <w:sz w:val="24"/>
          <w:szCs w:val="24"/>
        </w:rPr>
        <w:t xml:space="preserve">In the case of the appointment of independent non-executive Directors, appointments should be for specific terms and </w:t>
      </w:r>
      <w:r w:rsidR="00D862B3" w:rsidRPr="007C3303">
        <w:rPr>
          <w:rFonts w:ascii="Garamond" w:hAnsi="Garamond"/>
          <w:sz w:val="24"/>
          <w:szCs w:val="24"/>
        </w:rPr>
        <w:t>re-election</w:t>
      </w:r>
      <w:r w:rsidR="00D862B3">
        <w:rPr>
          <w:rFonts w:ascii="Garamond" w:hAnsi="Garamond"/>
          <w:sz w:val="24"/>
          <w:szCs w:val="24"/>
        </w:rPr>
        <w:t xml:space="preserve"> </w:t>
      </w:r>
      <w:r w:rsidRPr="007C3303">
        <w:rPr>
          <w:rFonts w:ascii="Garamond" w:hAnsi="Garamond"/>
          <w:sz w:val="24"/>
          <w:szCs w:val="24"/>
        </w:rPr>
        <w:t xml:space="preserve">subject </w:t>
      </w:r>
      <w:r w:rsidR="00FD3C31">
        <w:rPr>
          <w:rFonts w:ascii="Garamond" w:hAnsi="Garamond"/>
          <w:sz w:val="24"/>
          <w:szCs w:val="24"/>
        </w:rPr>
        <w:t xml:space="preserve">to the SFC </w:t>
      </w:r>
      <w:r w:rsidR="00951969">
        <w:rPr>
          <w:rFonts w:ascii="Garamond" w:hAnsi="Garamond"/>
          <w:sz w:val="24"/>
          <w:szCs w:val="24"/>
        </w:rPr>
        <w:t>L</w:t>
      </w:r>
      <w:r w:rsidR="00FD3C31">
        <w:rPr>
          <w:rFonts w:ascii="Garamond" w:hAnsi="Garamond"/>
          <w:sz w:val="24"/>
          <w:szCs w:val="24"/>
        </w:rPr>
        <w:t>isting Rules,</w:t>
      </w:r>
      <w:r w:rsidRPr="007C3303">
        <w:rPr>
          <w:rFonts w:ascii="Garamond" w:hAnsi="Garamond"/>
          <w:sz w:val="24"/>
          <w:szCs w:val="24"/>
        </w:rPr>
        <w:t xml:space="preserve"> the </w:t>
      </w:r>
      <w:proofErr w:type="spellStart"/>
      <w:r w:rsidRPr="007C3303">
        <w:rPr>
          <w:rFonts w:ascii="Garamond" w:hAnsi="Garamond"/>
          <w:sz w:val="24"/>
          <w:szCs w:val="24"/>
        </w:rPr>
        <w:t>HK</w:t>
      </w:r>
      <w:r w:rsidR="006B4713">
        <w:rPr>
          <w:rFonts w:ascii="Garamond" w:hAnsi="Garamond"/>
          <w:sz w:val="24"/>
          <w:szCs w:val="24"/>
        </w:rPr>
        <w:t>eX</w:t>
      </w:r>
      <w:proofErr w:type="spellEnd"/>
      <w:r w:rsidRPr="007C3303">
        <w:rPr>
          <w:rFonts w:ascii="Garamond" w:hAnsi="Garamond"/>
          <w:sz w:val="24"/>
          <w:szCs w:val="24"/>
        </w:rPr>
        <w:t xml:space="preserve"> Listing Rules</w:t>
      </w:r>
      <w:r w:rsidR="0088497D">
        <w:rPr>
          <w:rFonts w:ascii="Garamond" w:hAnsi="Garamond"/>
          <w:sz w:val="24"/>
          <w:szCs w:val="24"/>
        </w:rPr>
        <w:t xml:space="preserve"> and Company </w:t>
      </w:r>
      <w:r w:rsidR="00474438" w:rsidRPr="00474438">
        <w:rPr>
          <w:rFonts w:ascii="Garamond" w:hAnsi="Garamond"/>
          <w:sz w:val="24"/>
          <w:szCs w:val="24"/>
        </w:rPr>
        <w:t>Ordinan</w:t>
      </w:r>
      <w:r w:rsidR="00001E71">
        <w:rPr>
          <w:rFonts w:ascii="Garamond" w:hAnsi="Garamond"/>
          <w:sz w:val="24"/>
          <w:szCs w:val="24"/>
        </w:rPr>
        <w:t>c</w:t>
      </w:r>
      <w:r w:rsidR="00474438" w:rsidRPr="00474438">
        <w:rPr>
          <w:rFonts w:ascii="Garamond" w:hAnsi="Garamond"/>
          <w:sz w:val="24"/>
          <w:szCs w:val="24"/>
        </w:rPr>
        <w:t>e</w:t>
      </w:r>
      <w:r w:rsidR="00474438">
        <w:rPr>
          <w:rFonts w:ascii="Garamond" w:hAnsi="Garamond"/>
          <w:sz w:val="24"/>
          <w:szCs w:val="24"/>
        </w:rPr>
        <w:t>.</w:t>
      </w:r>
    </w:p>
    <w:p w:rsidR="00F92D5E" w:rsidRPr="0088497D" w:rsidRDefault="00F92D5E" w:rsidP="001A0126">
      <w:pPr>
        <w:pStyle w:val="HTML"/>
        <w:shd w:val="clear" w:color="auto" w:fill="FFFFFF"/>
        <w:rPr>
          <w:rFonts w:ascii="Garamond" w:eastAsia="FangSong" w:hAnsi="Garamond" w:cs="Arial"/>
          <w:color w:val="333333"/>
          <w:kern w:val="0"/>
          <w:sz w:val="24"/>
          <w:szCs w:val="24"/>
        </w:rPr>
      </w:pPr>
      <w:bookmarkStart w:id="0" w:name="_GoBack"/>
      <w:bookmarkEnd w:id="0"/>
    </w:p>
    <w:p w:rsidR="00F92D5E" w:rsidRPr="00085315" w:rsidRDefault="000A3958" w:rsidP="006C5B67">
      <w:pPr>
        <w:widowControl/>
        <w:spacing w:after="150"/>
        <w:jc w:val="left"/>
        <w:rPr>
          <w:rFonts w:ascii="Garamond" w:hAnsi="Garamond"/>
          <w:b/>
          <w:sz w:val="24"/>
          <w:szCs w:val="24"/>
        </w:rPr>
      </w:pPr>
      <w:r w:rsidRPr="00085315">
        <w:rPr>
          <w:rFonts w:ascii="Garamond" w:eastAsia="FangSong" w:hAnsi="Garamond" w:cs="Arial"/>
          <w:b/>
          <w:color w:val="333333"/>
          <w:kern w:val="0"/>
          <w:sz w:val="24"/>
          <w:szCs w:val="24"/>
        </w:rPr>
        <w:t>4.</w:t>
      </w:r>
      <w:r w:rsidR="00484B00" w:rsidRPr="00085315">
        <w:rPr>
          <w:rFonts w:ascii="Garamond" w:eastAsia="FangSong" w:hAnsi="Garamond" w:cs="Arial"/>
          <w:b/>
          <w:color w:val="333333"/>
          <w:kern w:val="0"/>
          <w:sz w:val="24"/>
          <w:szCs w:val="24"/>
        </w:rPr>
        <w:t xml:space="preserve">  </w:t>
      </w:r>
      <w:r w:rsidR="00A87C65" w:rsidRPr="00085315">
        <w:rPr>
          <w:rFonts w:ascii="Garamond" w:hAnsi="Garamond"/>
          <w:b/>
          <w:sz w:val="24"/>
          <w:szCs w:val="24"/>
        </w:rPr>
        <w:t xml:space="preserve">Re-election of </w:t>
      </w:r>
      <w:r w:rsidR="00292C05">
        <w:rPr>
          <w:rFonts w:ascii="Garamond" w:hAnsi="Garamond"/>
          <w:b/>
          <w:sz w:val="24"/>
          <w:szCs w:val="24"/>
        </w:rPr>
        <w:t>D</w:t>
      </w:r>
      <w:r w:rsidR="00A87C65" w:rsidRPr="00085315">
        <w:rPr>
          <w:rFonts w:ascii="Garamond" w:hAnsi="Garamond"/>
          <w:b/>
          <w:sz w:val="24"/>
          <w:szCs w:val="24"/>
        </w:rPr>
        <w:t>irector</w:t>
      </w:r>
      <w:r w:rsidR="00085315" w:rsidRPr="00085315">
        <w:rPr>
          <w:rFonts w:ascii="Garamond" w:hAnsi="Garamond"/>
          <w:b/>
          <w:sz w:val="24"/>
          <w:szCs w:val="24"/>
        </w:rPr>
        <w:t>s</w:t>
      </w:r>
      <w:r w:rsidR="00484B00" w:rsidRPr="00085315">
        <w:rPr>
          <w:rFonts w:ascii="Garamond" w:hAnsi="Garamond"/>
          <w:b/>
          <w:sz w:val="24"/>
          <w:szCs w:val="24"/>
        </w:rPr>
        <w:t xml:space="preserve"> </w:t>
      </w:r>
    </w:p>
    <w:p w:rsidR="00CD553A" w:rsidRPr="001641BC" w:rsidRDefault="00CD553A" w:rsidP="006C5B67">
      <w:pPr>
        <w:widowControl/>
        <w:spacing w:after="150"/>
        <w:jc w:val="left"/>
        <w:rPr>
          <w:rFonts w:ascii="Garamond" w:hAnsi="Garamond"/>
          <w:sz w:val="24"/>
          <w:szCs w:val="24"/>
        </w:rPr>
      </w:pPr>
      <w:r w:rsidRPr="001641BC">
        <w:rPr>
          <w:rFonts w:ascii="Garamond" w:hAnsi="Garamond"/>
          <w:sz w:val="24"/>
          <w:szCs w:val="24"/>
        </w:rPr>
        <w:t>In accordance with the provisions of the Company's By-laws</w:t>
      </w:r>
      <w:r w:rsidR="001641BC">
        <w:rPr>
          <w:rFonts w:ascii="Garamond" w:hAnsi="Garamond"/>
          <w:sz w:val="24"/>
          <w:szCs w:val="24"/>
        </w:rPr>
        <w:t>,</w:t>
      </w:r>
      <w:r w:rsidRPr="001641BC">
        <w:rPr>
          <w:rFonts w:ascii="Garamond" w:hAnsi="Garamond"/>
          <w:sz w:val="24"/>
          <w:szCs w:val="24"/>
        </w:rPr>
        <w:t xml:space="preserve"> the re-election of a Director is not automatic and will be considered by the Board and members in general meeting.</w:t>
      </w:r>
    </w:p>
    <w:p w:rsidR="006C5B67" w:rsidRPr="00F92D5E" w:rsidRDefault="005B3AEE" w:rsidP="006C5B67">
      <w:pPr>
        <w:widowControl/>
        <w:spacing w:after="150"/>
        <w:jc w:val="left"/>
        <w:rPr>
          <w:rFonts w:ascii="Garamond" w:hAnsi="Garamond"/>
          <w:sz w:val="24"/>
          <w:szCs w:val="24"/>
        </w:rPr>
      </w:pPr>
      <w:r w:rsidRPr="005B3AEE">
        <w:rPr>
          <w:rFonts w:ascii="Garamond" w:hAnsi="Garamond"/>
          <w:sz w:val="24"/>
          <w:szCs w:val="24"/>
        </w:rPr>
        <w:t>The Committee may make recommendations to the Board regarding the re-election of Directors.</w:t>
      </w:r>
    </w:p>
    <w:p w:rsidR="001B1BC6" w:rsidRDefault="005475EB" w:rsidP="005475EB">
      <w:pPr>
        <w:widowControl/>
        <w:spacing w:after="150"/>
        <w:jc w:val="left"/>
        <w:rPr>
          <w:rFonts w:ascii="Garamond" w:hAnsi="Garamond"/>
          <w:sz w:val="24"/>
          <w:szCs w:val="24"/>
        </w:rPr>
      </w:pPr>
      <w:r w:rsidRPr="005475EB">
        <w:rPr>
          <w:rFonts w:ascii="Garamond" w:hAnsi="Garamond"/>
          <w:sz w:val="24"/>
          <w:szCs w:val="24"/>
        </w:rPr>
        <w:t>Non-executive Directors standing for re-election should provide the Committee with details of other commitments and an indication of the time involved, and should specifically advise the Company that they have sufficient time to meet their commitment to the Company.</w:t>
      </w:r>
    </w:p>
    <w:p w:rsidR="003B4D0E" w:rsidRPr="009B2E0C" w:rsidRDefault="005475EB" w:rsidP="005475EB">
      <w:pPr>
        <w:widowControl/>
        <w:spacing w:after="150"/>
        <w:jc w:val="left"/>
        <w:rPr>
          <w:rFonts w:ascii="FangSong" w:eastAsia="FangSong" w:hAnsi="FangSong" w:cs="Arial"/>
          <w:color w:val="333333"/>
          <w:kern w:val="0"/>
          <w:sz w:val="27"/>
          <w:szCs w:val="27"/>
        </w:rPr>
      </w:pPr>
      <w:r w:rsidRPr="005475EB">
        <w:rPr>
          <w:rFonts w:ascii="Garamond" w:hAnsi="Garamond"/>
          <w:sz w:val="24"/>
          <w:szCs w:val="24"/>
        </w:rPr>
        <w:t>The Company Secretary will also provide the Board with other information relevant to the re-election of a Director, in particular the term of office served by the Director.</w:t>
      </w:r>
      <w:r w:rsidRPr="005475EB">
        <w:rPr>
          <w:rFonts w:ascii="Garamond" w:hAnsi="Garamond"/>
          <w:sz w:val="24"/>
          <w:szCs w:val="24"/>
        </w:rPr>
        <w:br/>
      </w:r>
      <w:r w:rsidRPr="005475EB">
        <w:rPr>
          <w:rFonts w:ascii="Garamond" w:hAnsi="Garamond"/>
          <w:sz w:val="24"/>
          <w:szCs w:val="24"/>
        </w:rPr>
        <w:br/>
        <w:t xml:space="preserve">Non-executive Directors should inform the chairman of the Committee, the Chairman </w:t>
      </w:r>
      <w:r w:rsidRPr="005475EB">
        <w:rPr>
          <w:rFonts w:ascii="Garamond" w:hAnsi="Garamond"/>
          <w:sz w:val="24"/>
          <w:szCs w:val="24"/>
        </w:rPr>
        <w:lastRenderedPageBreak/>
        <w:t>of the Board and the Company Secretary before accepting any new appointments as Directors.</w:t>
      </w:r>
    </w:p>
    <w:sectPr w:rsidR="003B4D0E" w:rsidRPr="009B2E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A1ECD"/>
    <w:multiLevelType w:val="hybridMultilevel"/>
    <w:tmpl w:val="84A8C59C"/>
    <w:lvl w:ilvl="0" w:tplc="C50CF6D8">
      <w:start w:val="1"/>
      <w:numFmt w:val="decimal"/>
      <w:lvlText w:val="第%1条"/>
      <w:lvlJc w:val="left"/>
      <w:pPr>
        <w:ind w:left="3922" w:hanging="945"/>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 w15:restartNumberingAfterBreak="0">
    <w:nsid w:val="7C9D6E1E"/>
    <w:multiLevelType w:val="hybridMultilevel"/>
    <w:tmpl w:val="AAF04CE4"/>
    <w:lvl w:ilvl="0" w:tplc="A1BE90AE">
      <w:start w:val="1"/>
      <w:numFmt w:val="decimal"/>
      <w:lvlText w:val="第%1条."/>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D7245D8"/>
    <w:multiLevelType w:val="hybridMultilevel"/>
    <w:tmpl w:val="8A6E1BA8"/>
    <w:lvl w:ilvl="0" w:tplc="9FE47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E12C4E"/>
    <w:multiLevelType w:val="multilevel"/>
    <w:tmpl w:val="AC4C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0E"/>
    <w:rsid w:val="00001E45"/>
    <w:rsid w:val="00001E71"/>
    <w:rsid w:val="00002242"/>
    <w:rsid w:val="00007971"/>
    <w:rsid w:val="00023470"/>
    <w:rsid w:val="0005145A"/>
    <w:rsid w:val="00085315"/>
    <w:rsid w:val="000961EB"/>
    <w:rsid w:val="000A3958"/>
    <w:rsid w:val="000A4B04"/>
    <w:rsid w:val="001641BC"/>
    <w:rsid w:val="001674B5"/>
    <w:rsid w:val="001819E2"/>
    <w:rsid w:val="001A0126"/>
    <w:rsid w:val="001B1BC6"/>
    <w:rsid w:val="001C3520"/>
    <w:rsid w:val="001D048D"/>
    <w:rsid w:val="00214729"/>
    <w:rsid w:val="00220FB5"/>
    <w:rsid w:val="002426A1"/>
    <w:rsid w:val="00242A2A"/>
    <w:rsid w:val="00252911"/>
    <w:rsid w:val="002540AC"/>
    <w:rsid w:val="00283FA4"/>
    <w:rsid w:val="00292C05"/>
    <w:rsid w:val="0029726A"/>
    <w:rsid w:val="002C5FF7"/>
    <w:rsid w:val="002D0746"/>
    <w:rsid w:val="002F02DE"/>
    <w:rsid w:val="00317D11"/>
    <w:rsid w:val="00352146"/>
    <w:rsid w:val="00380A2F"/>
    <w:rsid w:val="00392233"/>
    <w:rsid w:val="003A0F32"/>
    <w:rsid w:val="003B4D0E"/>
    <w:rsid w:val="003C2826"/>
    <w:rsid w:val="003C4A55"/>
    <w:rsid w:val="003F6F15"/>
    <w:rsid w:val="00416BDB"/>
    <w:rsid w:val="00443F63"/>
    <w:rsid w:val="00474438"/>
    <w:rsid w:val="00480604"/>
    <w:rsid w:val="00484B00"/>
    <w:rsid w:val="00492254"/>
    <w:rsid w:val="00494854"/>
    <w:rsid w:val="004A3634"/>
    <w:rsid w:val="004C0496"/>
    <w:rsid w:val="004C26C6"/>
    <w:rsid w:val="004C3D50"/>
    <w:rsid w:val="005475EB"/>
    <w:rsid w:val="0058726C"/>
    <w:rsid w:val="00593092"/>
    <w:rsid w:val="005B3AEE"/>
    <w:rsid w:val="005B41E2"/>
    <w:rsid w:val="005D3A3E"/>
    <w:rsid w:val="005D3A70"/>
    <w:rsid w:val="006A57CB"/>
    <w:rsid w:val="006B4713"/>
    <w:rsid w:val="006B536B"/>
    <w:rsid w:val="006B779A"/>
    <w:rsid w:val="006C5B67"/>
    <w:rsid w:val="006D1258"/>
    <w:rsid w:val="006F08FF"/>
    <w:rsid w:val="00702262"/>
    <w:rsid w:val="00762714"/>
    <w:rsid w:val="00783443"/>
    <w:rsid w:val="007B0A85"/>
    <w:rsid w:val="007B7C6B"/>
    <w:rsid w:val="007C3303"/>
    <w:rsid w:val="007E1618"/>
    <w:rsid w:val="007E1FD0"/>
    <w:rsid w:val="00810A52"/>
    <w:rsid w:val="008531C8"/>
    <w:rsid w:val="00866B43"/>
    <w:rsid w:val="0088497D"/>
    <w:rsid w:val="008A70E0"/>
    <w:rsid w:val="008B271D"/>
    <w:rsid w:val="008F69D3"/>
    <w:rsid w:val="008F6BC9"/>
    <w:rsid w:val="00951969"/>
    <w:rsid w:val="0097333E"/>
    <w:rsid w:val="0097517E"/>
    <w:rsid w:val="009B2E0C"/>
    <w:rsid w:val="009E582A"/>
    <w:rsid w:val="00A20C53"/>
    <w:rsid w:val="00A439A7"/>
    <w:rsid w:val="00A87C65"/>
    <w:rsid w:val="00AC32C3"/>
    <w:rsid w:val="00AD0C1E"/>
    <w:rsid w:val="00B82081"/>
    <w:rsid w:val="00B820B9"/>
    <w:rsid w:val="00B86BEE"/>
    <w:rsid w:val="00BB0D87"/>
    <w:rsid w:val="00BC135C"/>
    <w:rsid w:val="00BE0A1C"/>
    <w:rsid w:val="00BF2466"/>
    <w:rsid w:val="00C03322"/>
    <w:rsid w:val="00C3565A"/>
    <w:rsid w:val="00C801EE"/>
    <w:rsid w:val="00CA1D00"/>
    <w:rsid w:val="00CB24A9"/>
    <w:rsid w:val="00CC6A7F"/>
    <w:rsid w:val="00CD1394"/>
    <w:rsid w:val="00CD553A"/>
    <w:rsid w:val="00D23AC7"/>
    <w:rsid w:val="00D26E8E"/>
    <w:rsid w:val="00D559F7"/>
    <w:rsid w:val="00D862B3"/>
    <w:rsid w:val="00DB1620"/>
    <w:rsid w:val="00DE551C"/>
    <w:rsid w:val="00E248B6"/>
    <w:rsid w:val="00E67806"/>
    <w:rsid w:val="00E8088A"/>
    <w:rsid w:val="00E81599"/>
    <w:rsid w:val="00EC284D"/>
    <w:rsid w:val="00ED0D03"/>
    <w:rsid w:val="00F02123"/>
    <w:rsid w:val="00F15C19"/>
    <w:rsid w:val="00F90339"/>
    <w:rsid w:val="00F92D5E"/>
    <w:rsid w:val="00FC1860"/>
    <w:rsid w:val="00FC1B07"/>
    <w:rsid w:val="00FD3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46AC"/>
  <w15:chartTrackingRefBased/>
  <w15:docId w15:val="{D28A691D-44EB-46C2-9640-0F7B4C4B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84D"/>
    <w:pPr>
      <w:ind w:firstLineChars="200" w:firstLine="420"/>
    </w:pPr>
  </w:style>
  <w:style w:type="paragraph" w:customStyle="1" w:styleId="Default">
    <w:name w:val="Default"/>
    <w:rsid w:val="005B41E2"/>
    <w:pPr>
      <w:widowControl w:val="0"/>
      <w:autoSpaceDE w:val="0"/>
      <w:autoSpaceDN w:val="0"/>
      <w:adjustRightInd w:val="0"/>
    </w:pPr>
    <w:rPr>
      <w:rFonts w:ascii="Times New Roman" w:hAnsi="Times New Roman" w:cs="Times New Roman"/>
      <w:color w:val="000000"/>
      <w:kern w:val="0"/>
      <w:sz w:val="24"/>
      <w:szCs w:val="24"/>
    </w:rPr>
  </w:style>
  <w:style w:type="paragraph" w:styleId="HTML">
    <w:name w:val="HTML Preformatted"/>
    <w:basedOn w:val="a"/>
    <w:link w:val="HTML0"/>
    <w:uiPriority w:val="99"/>
    <w:unhideWhenUsed/>
    <w:rsid w:val="00C03322"/>
    <w:rPr>
      <w:rFonts w:ascii="Courier New" w:hAnsi="Courier New" w:cs="Courier New"/>
      <w:sz w:val="20"/>
      <w:szCs w:val="20"/>
    </w:rPr>
  </w:style>
  <w:style w:type="character" w:customStyle="1" w:styleId="HTML0">
    <w:name w:val="HTML 預設格式 字元"/>
    <w:basedOn w:val="a0"/>
    <w:link w:val="HTML"/>
    <w:uiPriority w:val="99"/>
    <w:rsid w:val="00C03322"/>
    <w:rPr>
      <w:rFonts w:ascii="Courier New" w:hAnsi="Courier New" w:cs="Courier New"/>
      <w:sz w:val="20"/>
      <w:szCs w:val="20"/>
    </w:rPr>
  </w:style>
  <w:style w:type="paragraph" w:styleId="a4">
    <w:name w:val="Balloon Text"/>
    <w:basedOn w:val="a"/>
    <w:link w:val="a5"/>
    <w:uiPriority w:val="99"/>
    <w:semiHidden/>
    <w:unhideWhenUsed/>
    <w:rsid w:val="005D3A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3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6268">
      <w:bodyDiv w:val="1"/>
      <w:marLeft w:val="0"/>
      <w:marRight w:val="0"/>
      <w:marTop w:val="0"/>
      <w:marBottom w:val="0"/>
      <w:divBdr>
        <w:top w:val="none" w:sz="0" w:space="0" w:color="auto"/>
        <w:left w:val="none" w:sz="0" w:space="0" w:color="auto"/>
        <w:bottom w:val="none" w:sz="0" w:space="0" w:color="auto"/>
        <w:right w:val="none" w:sz="0" w:space="0" w:color="auto"/>
      </w:divBdr>
    </w:div>
    <w:div w:id="280307899">
      <w:bodyDiv w:val="1"/>
      <w:marLeft w:val="0"/>
      <w:marRight w:val="0"/>
      <w:marTop w:val="0"/>
      <w:marBottom w:val="0"/>
      <w:divBdr>
        <w:top w:val="none" w:sz="0" w:space="0" w:color="auto"/>
        <w:left w:val="none" w:sz="0" w:space="0" w:color="auto"/>
        <w:bottom w:val="none" w:sz="0" w:space="0" w:color="auto"/>
        <w:right w:val="none" w:sz="0" w:space="0" w:color="auto"/>
      </w:divBdr>
    </w:div>
    <w:div w:id="386228944">
      <w:bodyDiv w:val="1"/>
      <w:marLeft w:val="0"/>
      <w:marRight w:val="0"/>
      <w:marTop w:val="0"/>
      <w:marBottom w:val="0"/>
      <w:divBdr>
        <w:top w:val="none" w:sz="0" w:space="0" w:color="auto"/>
        <w:left w:val="none" w:sz="0" w:space="0" w:color="auto"/>
        <w:bottom w:val="none" w:sz="0" w:space="0" w:color="auto"/>
        <w:right w:val="none" w:sz="0" w:space="0" w:color="auto"/>
      </w:divBdr>
    </w:div>
    <w:div w:id="414516555">
      <w:bodyDiv w:val="1"/>
      <w:marLeft w:val="0"/>
      <w:marRight w:val="0"/>
      <w:marTop w:val="0"/>
      <w:marBottom w:val="0"/>
      <w:divBdr>
        <w:top w:val="none" w:sz="0" w:space="0" w:color="auto"/>
        <w:left w:val="none" w:sz="0" w:space="0" w:color="auto"/>
        <w:bottom w:val="none" w:sz="0" w:space="0" w:color="auto"/>
        <w:right w:val="none" w:sz="0" w:space="0" w:color="auto"/>
      </w:divBdr>
    </w:div>
    <w:div w:id="565797585">
      <w:bodyDiv w:val="1"/>
      <w:marLeft w:val="0"/>
      <w:marRight w:val="0"/>
      <w:marTop w:val="0"/>
      <w:marBottom w:val="0"/>
      <w:divBdr>
        <w:top w:val="none" w:sz="0" w:space="0" w:color="auto"/>
        <w:left w:val="none" w:sz="0" w:space="0" w:color="auto"/>
        <w:bottom w:val="none" w:sz="0" w:space="0" w:color="auto"/>
        <w:right w:val="none" w:sz="0" w:space="0" w:color="auto"/>
      </w:divBdr>
    </w:div>
    <w:div w:id="740366379">
      <w:bodyDiv w:val="1"/>
      <w:marLeft w:val="0"/>
      <w:marRight w:val="0"/>
      <w:marTop w:val="0"/>
      <w:marBottom w:val="0"/>
      <w:divBdr>
        <w:top w:val="none" w:sz="0" w:space="0" w:color="auto"/>
        <w:left w:val="none" w:sz="0" w:space="0" w:color="auto"/>
        <w:bottom w:val="none" w:sz="0" w:space="0" w:color="auto"/>
        <w:right w:val="none" w:sz="0" w:space="0" w:color="auto"/>
      </w:divBdr>
    </w:div>
    <w:div w:id="741754193">
      <w:bodyDiv w:val="1"/>
      <w:marLeft w:val="0"/>
      <w:marRight w:val="0"/>
      <w:marTop w:val="0"/>
      <w:marBottom w:val="0"/>
      <w:divBdr>
        <w:top w:val="none" w:sz="0" w:space="0" w:color="auto"/>
        <w:left w:val="none" w:sz="0" w:space="0" w:color="auto"/>
        <w:bottom w:val="none" w:sz="0" w:space="0" w:color="auto"/>
        <w:right w:val="none" w:sz="0" w:space="0" w:color="auto"/>
      </w:divBdr>
    </w:div>
    <w:div w:id="829250138">
      <w:bodyDiv w:val="1"/>
      <w:marLeft w:val="0"/>
      <w:marRight w:val="0"/>
      <w:marTop w:val="0"/>
      <w:marBottom w:val="0"/>
      <w:divBdr>
        <w:top w:val="none" w:sz="0" w:space="0" w:color="auto"/>
        <w:left w:val="none" w:sz="0" w:space="0" w:color="auto"/>
        <w:bottom w:val="none" w:sz="0" w:space="0" w:color="auto"/>
        <w:right w:val="none" w:sz="0" w:space="0" w:color="auto"/>
      </w:divBdr>
    </w:div>
    <w:div w:id="836772492">
      <w:bodyDiv w:val="1"/>
      <w:marLeft w:val="0"/>
      <w:marRight w:val="0"/>
      <w:marTop w:val="0"/>
      <w:marBottom w:val="0"/>
      <w:divBdr>
        <w:top w:val="none" w:sz="0" w:space="0" w:color="auto"/>
        <w:left w:val="none" w:sz="0" w:space="0" w:color="auto"/>
        <w:bottom w:val="none" w:sz="0" w:space="0" w:color="auto"/>
        <w:right w:val="none" w:sz="0" w:space="0" w:color="auto"/>
      </w:divBdr>
    </w:div>
    <w:div w:id="907110521">
      <w:bodyDiv w:val="1"/>
      <w:marLeft w:val="0"/>
      <w:marRight w:val="0"/>
      <w:marTop w:val="0"/>
      <w:marBottom w:val="0"/>
      <w:divBdr>
        <w:top w:val="none" w:sz="0" w:space="0" w:color="auto"/>
        <w:left w:val="none" w:sz="0" w:space="0" w:color="auto"/>
        <w:bottom w:val="none" w:sz="0" w:space="0" w:color="auto"/>
        <w:right w:val="none" w:sz="0" w:space="0" w:color="auto"/>
      </w:divBdr>
    </w:div>
    <w:div w:id="948774510">
      <w:bodyDiv w:val="1"/>
      <w:marLeft w:val="0"/>
      <w:marRight w:val="0"/>
      <w:marTop w:val="0"/>
      <w:marBottom w:val="0"/>
      <w:divBdr>
        <w:top w:val="none" w:sz="0" w:space="0" w:color="auto"/>
        <w:left w:val="none" w:sz="0" w:space="0" w:color="auto"/>
        <w:bottom w:val="none" w:sz="0" w:space="0" w:color="auto"/>
        <w:right w:val="none" w:sz="0" w:space="0" w:color="auto"/>
      </w:divBdr>
      <w:divsChild>
        <w:div w:id="1713994135">
          <w:marLeft w:val="0"/>
          <w:marRight w:val="0"/>
          <w:marTop w:val="0"/>
          <w:marBottom w:val="0"/>
          <w:divBdr>
            <w:top w:val="none" w:sz="0" w:space="0" w:color="auto"/>
            <w:left w:val="none" w:sz="0" w:space="0" w:color="auto"/>
            <w:bottom w:val="none" w:sz="0" w:space="0" w:color="auto"/>
            <w:right w:val="none" w:sz="0" w:space="0" w:color="auto"/>
          </w:divBdr>
          <w:divsChild>
            <w:div w:id="836846199">
              <w:marLeft w:val="0"/>
              <w:marRight w:val="0"/>
              <w:marTop w:val="0"/>
              <w:marBottom w:val="0"/>
              <w:divBdr>
                <w:top w:val="none" w:sz="0" w:space="0" w:color="auto"/>
                <w:left w:val="none" w:sz="0" w:space="0" w:color="auto"/>
                <w:bottom w:val="none" w:sz="0" w:space="0" w:color="auto"/>
                <w:right w:val="none" w:sz="0" w:space="0" w:color="auto"/>
              </w:divBdr>
              <w:divsChild>
                <w:div w:id="708144737">
                  <w:marLeft w:val="0"/>
                  <w:marRight w:val="0"/>
                  <w:marTop w:val="0"/>
                  <w:marBottom w:val="0"/>
                  <w:divBdr>
                    <w:top w:val="none" w:sz="0" w:space="0" w:color="auto"/>
                    <w:left w:val="none" w:sz="0" w:space="0" w:color="auto"/>
                    <w:bottom w:val="none" w:sz="0" w:space="0" w:color="auto"/>
                    <w:right w:val="none" w:sz="0" w:space="0" w:color="auto"/>
                  </w:divBdr>
                  <w:divsChild>
                    <w:div w:id="1095247759">
                      <w:marLeft w:val="0"/>
                      <w:marRight w:val="0"/>
                      <w:marTop w:val="0"/>
                      <w:marBottom w:val="150"/>
                      <w:divBdr>
                        <w:top w:val="none" w:sz="0" w:space="0" w:color="auto"/>
                        <w:left w:val="none" w:sz="0" w:space="0" w:color="auto"/>
                        <w:bottom w:val="none" w:sz="0" w:space="0" w:color="auto"/>
                        <w:right w:val="none" w:sz="0" w:space="0" w:color="auto"/>
                      </w:divBdr>
                      <w:divsChild>
                        <w:div w:id="1734892959">
                          <w:marLeft w:val="0"/>
                          <w:marRight w:val="0"/>
                          <w:marTop w:val="0"/>
                          <w:marBottom w:val="0"/>
                          <w:divBdr>
                            <w:top w:val="none" w:sz="0" w:space="0" w:color="auto"/>
                            <w:left w:val="none" w:sz="0" w:space="0" w:color="auto"/>
                            <w:bottom w:val="none" w:sz="0" w:space="0" w:color="auto"/>
                            <w:right w:val="none" w:sz="0" w:space="0" w:color="auto"/>
                          </w:divBdr>
                          <w:divsChild>
                            <w:div w:id="147674161">
                              <w:marLeft w:val="0"/>
                              <w:marRight w:val="0"/>
                              <w:marTop w:val="0"/>
                              <w:marBottom w:val="0"/>
                              <w:divBdr>
                                <w:top w:val="none" w:sz="0" w:space="0" w:color="auto"/>
                                <w:left w:val="none" w:sz="0" w:space="0" w:color="auto"/>
                                <w:bottom w:val="none" w:sz="0" w:space="0" w:color="auto"/>
                                <w:right w:val="none" w:sz="0" w:space="0" w:color="auto"/>
                              </w:divBdr>
                            </w:div>
                            <w:div w:id="1339624745">
                              <w:marLeft w:val="0"/>
                              <w:marRight w:val="0"/>
                              <w:marTop w:val="0"/>
                              <w:marBottom w:val="0"/>
                              <w:divBdr>
                                <w:top w:val="none" w:sz="0" w:space="0" w:color="auto"/>
                                <w:left w:val="none" w:sz="0" w:space="0" w:color="auto"/>
                                <w:bottom w:val="none" w:sz="0" w:space="0" w:color="auto"/>
                                <w:right w:val="none" w:sz="0" w:space="0" w:color="auto"/>
                              </w:divBdr>
                              <w:divsChild>
                                <w:div w:id="1946032841">
                                  <w:marLeft w:val="0"/>
                                  <w:marRight w:val="0"/>
                                  <w:marTop w:val="0"/>
                                  <w:marBottom w:val="0"/>
                                  <w:divBdr>
                                    <w:top w:val="none" w:sz="0" w:space="0" w:color="auto"/>
                                    <w:left w:val="none" w:sz="0" w:space="0" w:color="auto"/>
                                    <w:bottom w:val="none" w:sz="0" w:space="0" w:color="auto"/>
                                    <w:right w:val="none" w:sz="0" w:space="0" w:color="auto"/>
                                  </w:divBdr>
                                </w:div>
                                <w:div w:id="673264626">
                                  <w:marLeft w:val="0"/>
                                  <w:marRight w:val="0"/>
                                  <w:marTop w:val="0"/>
                                  <w:marBottom w:val="0"/>
                                  <w:divBdr>
                                    <w:top w:val="none" w:sz="0" w:space="0" w:color="auto"/>
                                    <w:left w:val="none" w:sz="0" w:space="0" w:color="auto"/>
                                    <w:bottom w:val="none" w:sz="0" w:space="0" w:color="auto"/>
                                    <w:right w:val="none" w:sz="0" w:space="0" w:color="auto"/>
                                  </w:divBdr>
                                </w:div>
                                <w:div w:id="1550804590">
                                  <w:marLeft w:val="0"/>
                                  <w:marRight w:val="0"/>
                                  <w:marTop w:val="0"/>
                                  <w:marBottom w:val="0"/>
                                  <w:divBdr>
                                    <w:top w:val="none" w:sz="0" w:space="0" w:color="auto"/>
                                    <w:left w:val="none" w:sz="0" w:space="0" w:color="auto"/>
                                    <w:bottom w:val="none" w:sz="0" w:space="0" w:color="auto"/>
                                    <w:right w:val="none" w:sz="0" w:space="0" w:color="auto"/>
                                  </w:divBdr>
                                </w:div>
                                <w:div w:id="649597715">
                                  <w:marLeft w:val="0"/>
                                  <w:marRight w:val="0"/>
                                  <w:marTop w:val="0"/>
                                  <w:marBottom w:val="0"/>
                                  <w:divBdr>
                                    <w:top w:val="none" w:sz="0" w:space="0" w:color="auto"/>
                                    <w:left w:val="none" w:sz="0" w:space="0" w:color="auto"/>
                                    <w:bottom w:val="none" w:sz="0" w:space="0" w:color="auto"/>
                                    <w:right w:val="none" w:sz="0" w:space="0" w:color="auto"/>
                                  </w:divBdr>
                                </w:div>
                                <w:div w:id="1403675273">
                                  <w:marLeft w:val="0"/>
                                  <w:marRight w:val="0"/>
                                  <w:marTop w:val="0"/>
                                  <w:marBottom w:val="0"/>
                                  <w:divBdr>
                                    <w:top w:val="none" w:sz="0" w:space="0" w:color="auto"/>
                                    <w:left w:val="none" w:sz="0" w:space="0" w:color="auto"/>
                                    <w:bottom w:val="none" w:sz="0" w:space="0" w:color="auto"/>
                                    <w:right w:val="none" w:sz="0" w:space="0" w:color="auto"/>
                                  </w:divBdr>
                                </w:div>
                                <w:div w:id="909508939">
                                  <w:marLeft w:val="0"/>
                                  <w:marRight w:val="0"/>
                                  <w:marTop w:val="0"/>
                                  <w:marBottom w:val="0"/>
                                  <w:divBdr>
                                    <w:top w:val="none" w:sz="0" w:space="0" w:color="auto"/>
                                    <w:left w:val="none" w:sz="0" w:space="0" w:color="auto"/>
                                    <w:bottom w:val="none" w:sz="0" w:space="0" w:color="auto"/>
                                    <w:right w:val="none" w:sz="0" w:space="0" w:color="auto"/>
                                  </w:divBdr>
                                </w:div>
                                <w:div w:id="285545859">
                                  <w:marLeft w:val="0"/>
                                  <w:marRight w:val="0"/>
                                  <w:marTop w:val="0"/>
                                  <w:marBottom w:val="0"/>
                                  <w:divBdr>
                                    <w:top w:val="none" w:sz="0" w:space="0" w:color="auto"/>
                                    <w:left w:val="none" w:sz="0" w:space="0" w:color="auto"/>
                                    <w:bottom w:val="none" w:sz="0" w:space="0" w:color="auto"/>
                                    <w:right w:val="none" w:sz="0" w:space="0" w:color="auto"/>
                                  </w:divBdr>
                                  <w:divsChild>
                                    <w:div w:id="7714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778629">
      <w:bodyDiv w:val="1"/>
      <w:marLeft w:val="0"/>
      <w:marRight w:val="0"/>
      <w:marTop w:val="0"/>
      <w:marBottom w:val="0"/>
      <w:divBdr>
        <w:top w:val="none" w:sz="0" w:space="0" w:color="auto"/>
        <w:left w:val="none" w:sz="0" w:space="0" w:color="auto"/>
        <w:bottom w:val="none" w:sz="0" w:space="0" w:color="auto"/>
        <w:right w:val="none" w:sz="0" w:space="0" w:color="auto"/>
      </w:divBdr>
    </w:div>
    <w:div w:id="976841138">
      <w:bodyDiv w:val="1"/>
      <w:marLeft w:val="0"/>
      <w:marRight w:val="0"/>
      <w:marTop w:val="0"/>
      <w:marBottom w:val="0"/>
      <w:divBdr>
        <w:top w:val="none" w:sz="0" w:space="0" w:color="auto"/>
        <w:left w:val="none" w:sz="0" w:space="0" w:color="auto"/>
        <w:bottom w:val="none" w:sz="0" w:space="0" w:color="auto"/>
        <w:right w:val="none" w:sz="0" w:space="0" w:color="auto"/>
      </w:divBdr>
    </w:div>
    <w:div w:id="1025446320">
      <w:bodyDiv w:val="1"/>
      <w:marLeft w:val="0"/>
      <w:marRight w:val="0"/>
      <w:marTop w:val="0"/>
      <w:marBottom w:val="0"/>
      <w:divBdr>
        <w:top w:val="none" w:sz="0" w:space="0" w:color="auto"/>
        <w:left w:val="none" w:sz="0" w:space="0" w:color="auto"/>
        <w:bottom w:val="none" w:sz="0" w:space="0" w:color="auto"/>
        <w:right w:val="none" w:sz="0" w:space="0" w:color="auto"/>
      </w:divBdr>
    </w:div>
    <w:div w:id="1103106491">
      <w:bodyDiv w:val="1"/>
      <w:marLeft w:val="0"/>
      <w:marRight w:val="0"/>
      <w:marTop w:val="0"/>
      <w:marBottom w:val="0"/>
      <w:divBdr>
        <w:top w:val="none" w:sz="0" w:space="0" w:color="auto"/>
        <w:left w:val="none" w:sz="0" w:space="0" w:color="auto"/>
        <w:bottom w:val="none" w:sz="0" w:space="0" w:color="auto"/>
        <w:right w:val="none" w:sz="0" w:space="0" w:color="auto"/>
      </w:divBdr>
    </w:div>
    <w:div w:id="1175876850">
      <w:bodyDiv w:val="1"/>
      <w:marLeft w:val="0"/>
      <w:marRight w:val="0"/>
      <w:marTop w:val="0"/>
      <w:marBottom w:val="0"/>
      <w:divBdr>
        <w:top w:val="none" w:sz="0" w:space="0" w:color="auto"/>
        <w:left w:val="none" w:sz="0" w:space="0" w:color="auto"/>
        <w:bottom w:val="none" w:sz="0" w:space="0" w:color="auto"/>
        <w:right w:val="none" w:sz="0" w:space="0" w:color="auto"/>
      </w:divBdr>
    </w:div>
    <w:div w:id="1246260882">
      <w:bodyDiv w:val="1"/>
      <w:marLeft w:val="0"/>
      <w:marRight w:val="0"/>
      <w:marTop w:val="0"/>
      <w:marBottom w:val="0"/>
      <w:divBdr>
        <w:top w:val="none" w:sz="0" w:space="0" w:color="auto"/>
        <w:left w:val="none" w:sz="0" w:space="0" w:color="auto"/>
        <w:bottom w:val="none" w:sz="0" w:space="0" w:color="auto"/>
        <w:right w:val="none" w:sz="0" w:space="0" w:color="auto"/>
      </w:divBdr>
    </w:div>
    <w:div w:id="1256472699">
      <w:bodyDiv w:val="1"/>
      <w:marLeft w:val="0"/>
      <w:marRight w:val="0"/>
      <w:marTop w:val="0"/>
      <w:marBottom w:val="0"/>
      <w:divBdr>
        <w:top w:val="none" w:sz="0" w:space="0" w:color="auto"/>
        <w:left w:val="none" w:sz="0" w:space="0" w:color="auto"/>
        <w:bottom w:val="none" w:sz="0" w:space="0" w:color="auto"/>
        <w:right w:val="none" w:sz="0" w:space="0" w:color="auto"/>
      </w:divBdr>
    </w:div>
    <w:div w:id="1284925960">
      <w:bodyDiv w:val="1"/>
      <w:marLeft w:val="0"/>
      <w:marRight w:val="0"/>
      <w:marTop w:val="0"/>
      <w:marBottom w:val="0"/>
      <w:divBdr>
        <w:top w:val="none" w:sz="0" w:space="0" w:color="auto"/>
        <w:left w:val="none" w:sz="0" w:space="0" w:color="auto"/>
        <w:bottom w:val="none" w:sz="0" w:space="0" w:color="auto"/>
        <w:right w:val="none" w:sz="0" w:space="0" w:color="auto"/>
      </w:divBdr>
    </w:div>
    <w:div w:id="1368214626">
      <w:bodyDiv w:val="1"/>
      <w:marLeft w:val="0"/>
      <w:marRight w:val="0"/>
      <w:marTop w:val="0"/>
      <w:marBottom w:val="0"/>
      <w:divBdr>
        <w:top w:val="none" w:sz="0" w:space="0" w:color="auto"/>
        <w:left w:val="none" w:sz="0" w:space="0" w:color="auto"/>
        <w:bottom w:val="none" w:sz="0" w:space="0" w:color="auto"/>
        <w:right w:val="none" w:sz="0" w:space="0" w:color="auto"/>
      </w:divBdr>
    </w:div>
    <w:div w:id="1409115801">
      <w:bodyDiv w:val="1"/>
      <w:marLeft w:val="0"/>
      <w:marRight w:val="0"/>
      <w:marTop w:val="0"/>
      <w:marBottom w:val="0"/>
      <w:divBdr>
        <w:top w:val="none" w:sz="0" w:space="0" w:color="auto"/>
        <w:left w:val="none" w:sz="0" w:space="0" w:color="auto"/>
        <w:bottom w:val="none" w:sz="0" w:space="0" w:color="auto"/>
        <w:right w:val="none" w:sz="0" w:space="0" w:color="auto"/>
      </w:divBdr>
    </w:div>
    <w:div w:id="1418012678">
      <w:bodyDiv w:val="1"/>
      <w:marLeft w:val="0"/>
      <w:marRight w:val="0"/>
      <w:marTop w:val="0"/>
      <w:marBottom w:val="0"/>
      <w:divBdr>
        <w:top w:val="none" w:sz="0" w:space="0" w:color="auto"/>
        <w:left w:val="none" w:sz="0" w:space="0" w:color="auto"/>
        <w:bottom w:val="none" w:sz="0" w:space="0" w:color="auto"/>
        <w:right w:val="none" w:sz="0" w:space="0" w:color="auto"/>
      </w:divBdr>
    </w:div>
    <w:div w:id="1557737651">
      <w:bodyDiv w:val="1"/>
      <w:marLeft w:val="0"/>
      <w:marRight w:val="0"/>
      <w:marTop w:val="0"/>
      <w:marBottom w:val="0"/>
      <w:divBdr>
        <w:top w:val="none" w:sz="0" w:space="0" w:color="auto"/>
        <w:left w:val="none" w:sz="0" w:space="0" w:color="auto"/>
        <w:bottom w:val="none" w:sz="0" w:space="0" w:color="auto"/>
        <w:right w:val="none" w:sz="0" w:space="0" w:color="auto"/>
      </w:divBdr>
    </w:div>
    <w:div w:id="1673026945">
      <w:bodyDiv w:val="1"/>
      <w:marLeft w:val="0"/>
      <w:marRight w:val="0"/>
      <w:marTop w:val="0"/>
      <w:marBottom w:val="0"/>
      <w:divBdr>
        <w:top w:val="none" w:sz="0" w:space="0" w:color="auto"/>
        <w:left w:val="none" w:sz="0" w:space="0" w:color="auto"/>
        <w:bottom w:val="none" w:sz="0" w:space="0" w:color="auto"/>
        <w:right w:val="none" w:sz="0" w:space="0" w:color="auto"/>
      </w:divBdr>
    </w:div>
    <w:div w:id="1751080292">
      <w:bodyDiv w:val="1"/>
      <w:marLeft w:val="0"/>
      <w:marRight w:val="0"/>
      <w:marTop w:val="0"/>
      <w:marBottom w:val="0"/>
      <w:divBdr>
        <w:top w:val="none" w:sz="0" w:space="0" w:color="auto"/>
        <w:left w:val="none" w:sz="0" w:space="0" w:color="auto"/>
        <w:bottom w:val="none" w:sz="0" w:space="0" w:color="auto"/>
        <w:right w:val="none" w:sz="0" w:space="0" w:color="auto"/>
      </w:divBdr>
    </w:div>
    <w:div w:id="1782534498">
      <w:bodyDiv w:val="1"/>
      <w:marLeft w:val="0"/>
      <w:marRight w:val="0"/>
      <w:marTop w:val="0"/>
      <w:marBottom w:val="0"/>
      <w:divBdr>
        <w:top w:val="none" w:sz="0" w:space="0" w:color="auto"/>
        <w:left w:val="none" w:sz="0" w:space="0" w:color="auto"/>
        <w:bottom w:val="none" w:sz="0" w:space="0" w:color="auto"/>
        <w:right w:val="none" w:sz="0" w:space="0" w:color="auto"/>
      </w:divBdr>
    </w:div>
    <w:div w:id="1932855536">
      <w:bodyDiv w:val="1"/>
      <w:marLeft w:val="0"/>
      <w:marRight w:val="0"/>
      <w:marTop w:val="0"/>
      <w:marBottom w:val="0"/>
      <w:divBdr>
        <w:top w:val="none" w:sz="0" w:space="0" w:color="auto"/>
        <w:left w:val="none" w:sz="0" w:space="0" w:color="auto"/>
        <w:bottom w:val="none" w:sz="0" w:space="0" w:color="auto"/>
        <w:right w:val="none" w:sz="0" w:space="0" w:color="auto"/>
      </w:divBdr>
    </w:div>
    <w:div w:id="2054649672">
      <w:bodyDiv w:val="1"/>
      <w:marLeft w:val="0"/>
      <w:marRight w:val="0"/>
      <w:marTop w:val="0"/>
      <w:marBottom w:val="0"/>
      <w:divBdr>
        <w:top w:val="none" w:sz="0" w:space="0" w:color="auto"/>
        <w:left w:val="none" w:sz="0" w:space="0" w:color="auto"/>
        <w:bottom w:val="none" w:sz="0" w:space="0" w:color="auto"/>
        <w:right w:val="none" w:sz="0" w:space="0" w:color="auto"/>
      </w:divBdr>
    </w:div>
    <w:div w:id="20763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4472-5085-43D6-911C-CDBBF810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zall16</cp:lastModifiedBy>
  <cp:revision>129</cp:revision>
  <cp:lastPrinted>2019-02-25T08:39:00Z</cp:lastPrinted>
  <dcterms:created xsi:type="dcterms:W3CDTF">2019-01-22T02:33:00Z</dcterms:created>
  <dcterms:modified xsi:type="dcterms:W3CDTF">2019-02-25T09:45:00Z</dcterms:modified>
</cp:coreProperties>
</file>